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54AD">
      <w:pPr>
        <w:pStyle w:val="ConsPlusNormal"/>
        <w:jc w:val="both"/>
        <w:outlineLvl w:val="0"/>
      </w:pPr>
      <w:bookmarkStart w:id="0" w:name="_GoBack"/>
      <w:bookmarkEnd w:id="0"/>
    </w:p>
    <w:p w:rsidR="00000000" w:rsidRDefault="003654AD">
      <w:pPr>
        <w:pStyle w:val="ConsPlusNormal"/>
        <w:outlineLvl w:val="0"/>
      </w:pPr>
      <w:r>
        <w:t>Зарегистрировано в Минюсте России 30 мая 2019 г. N 54783</w:t>
      </w:r>
    </w:p>
    <w:p w:rsidR="00000000" w:rsidRDefault="00365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Title"/>
        <w:jc w:val="center"/>
      </w:pPr>
      <w:r>
        <w:t>МИНИСТЕРСТВО ЦИФРОВОГО РАЗВИТИЯ, СВЯЗИ</w:t>
      </w:r>
    </w:p>
    <w:p w:rsidR="00000000" w:rsidRDefault="003654AD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3654AD">
      <w:pPr>
        <w:pStyle w:val="ConsPlusTitle"/>
        <w:jc w:val="both"/>
      </w:pPr>
    </w:p>
    <w:p w:rsidR="00000000" w:rsidRDefault="003654AD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3654AD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3654AD">
      <w:pPr>
        <w:pStyle w:val="ConsPlusTitle"/>
        <w:jc w:val="both"/>
      </w:pPr>
    </w:p>
    <w:p w:rsidR="00000000" w:rsidRDefault="003654AD">
      <w:pPr>
        <w:pStyle w:val="ConsPlusTitle"/>
        <w:jc w:val="center"/>
      </w:pPr>
      <w:r>
        <w:t>ПРИКАЗ</w:t>
      </w:r>
    </w:p>
    <w:p w:rsidR="00000000" w:rsidRDefault="003654AD">
      <w:pPr>
        <w:pStyle w:val="ConsPlusTitle"/>
        <w:jc w:val="center"/>
      </w:pPr>
      <w:r>
        <w:t>от 20 марта 2019 г. N 54</w:t>
      </w:r>
    </w:p>
    <w:p w:rsidR="00000000" w:rsidRDefault="003654AD">
      <w:pPr>
        <w:pStyle w:val="ConsPlusTitle"/>
        <w:jc w:val="both"/>
      </w:pPr>
    </w:p>
    <w:p w:rsidR="00000000" w:rsidRDefault="003654AD">
      <w:pPr>
        <w:pStyle w:val="ConsPlusTitle"/>
        <w:jc w:val="center"/>
      </w:pPr>
      <w:r>
        <w:t>ОБ УТВЕРЖДЕНИИ ПОЛОЖЕНИЯ</w:t>
      </w:r>
    </w:p>
    <w:p w:rsidR="00000000" w:rsidRDefault="003654AD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000000" w:rsidRDefault="003654A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00000" w:rsidRDefault="003654AD">
      <w:pPr>
        <w:pStyle w:val="ConsPlusTitle"/>
        <w:jc w:val="center"/>
      </w:pPr>
      <w:r>
        <w:t>И ЕЕ ТЕРРИТОРИАЛЬНЫХ ОРГАНОВ</w:t>
      </w:r>
    </w:p>
    <w:p w:rsidR="00000000" w:rsidRDefault="003654A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4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4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654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54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</w:t>
            </w:r>
            <w:r>
              <w:rPr>
                <w:color w:val="392C69"/>
              </w:rPr>
              <w:t>а от 28.08.2020 N 107)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4A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</w:t>
      </w:r>
      <w:r>
        <w:t xml:space="preserve">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</w:t>
      </w:r>
      <w:r>
        <w:t>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</w:t>
      </w:r>
      <w:r>
        <w:t xml:space="preserve">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</w:t>
      </w:r>
      <w:r>
        <w:t xml:space="preserve">N 1, ст. 15, 38; N 22, ст. 3091; N 23, ст. 3300; N 27, ст. 4157, 4209; 2017, N 15, ст. 2139; N 27, ст. 3929, 3930; N 31, ст. 4741, 4824; 2018, N 1, ст. 7; N 32, ст. 5100; N 45, ст. 6837; N 51, ст. 7858),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</w:t>
      </w:r>
      <w:r>
        <w:t xml:space="preserve">7, N 10, ст. 1473; 2017, N 37, ст. 5506)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</w:t>
      </w:r>
      <w:r>
        <w:t>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1. Утвердить прилагаемо</w:t>
      </w:r>
      <w:r>
        <w:t xml:space="preserve">е </w:t>
      </w: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ее территориальных органов.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</w:t>
      </w:r>
      <w:r>
        <w:t>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</w:t>
      </w:r>
      <w:r>
        <w:t>лу.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jc w:val="right"/>
      </w:pPr>
      <w:r>
        <w:t>Руководитель</w:t>
      </w:r>
    </w:p>
    <w:p w:rsidR="00000000" w:rsidRDefault="003654AD">
      <w:pPr>
        <w:pStyle w:val="ConsPlusNormal"/>
        <w:jc w:val="right"/>
      </w:pPr>
      <w:r>
        <w:t>А.А.ЖАРОВ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jc w:val="both"/>
      </w:pPr>
    </w:p>
    <w:p w:rsidR="00CF64B4" w:rsidRDefault="00CF64B4">
      <w:pPr>
        <w:pStyle w:val="ConsPlusNormal"/>
        <w:jc w:val="right"/>
        <w:outlineLvl w:val="0"/>
      </w:pPr>
    </w:p>
    <w:p w:rsidR="00CF64B4" w:rsidRDefault="00CF64B4">
      <w:pPr>
        <w:pStyle w:val="ConsPlusNormal"/>
        <w:jc w:val="right"/>
        <w:outlineLvl w:val="0"/>
      </w:pPr>
    </w:p>
    <w:p w:rsidR="00000000" w:rsidRDefault="003654AD">
      <w:pPr>
        <w:pStyle w:val="ConsPlusNormal"/>
        <w:jc w:val="right"/>
        <w:outlineLvl w:val="0"/>
      </w:pPr>
      <w:r>
        <w:lastRenderedPageBreak/>
        <w:t>Утверждено</w:t>
      </w:r>
    </w:p>
    <w:p w:rsidR="00000000" w:rsidRDefault="003654AD">
      <w:pPr>
        <w:pStyle w:val="ConsPlusNormal"/>
        <w:jc w:val="right"/>
      </w:pPr>
      <w:r>
        <w:t>приказом Федеральной службы</w:t>
      </w:r>
    </w:p>
    <w:p w:rsidR="00000000" w:rsidRDefault="003654AD">
      <w:pPr>
        <w:pStyle w:val="ConsPlusNormal"/>
        <w:jc w:val="right"/>
      </w:pPr>
      <w:r>
        <w:t>по надзору в сфере связи,</w:t>
      </w:r>
    </w:p>
    <w:p w:rsidR="00000000" w:rsidRDefault="003654AD">
      <w:pPr>
        <w:pStyle w:val="ConsPlusNormal"/>
        <w:jc w:val="right"/>
      </w:pPr>
      <w:r>
        <w:t>информационных технологий</w:t>
      </w:r>
    </w:p>
    <w:p w:rsidR="00000000" w:rsidRDefault="003654AD">
      <w:pPr>
        <w:pStyle w:val="ConsPlusNormal"/>
        <w:jc w:val="right"/>
      </w:pPr>
      <w:r>
        <w:t>и массовых коммуникаций</w:t>
      </w:r>
    </w:p>
    <w:p w:rsidR="00000000" w:rsidRDefault="003654AD">
      <w:pPr>
        <w:pStyle w:val="ConsPlusNormal"/>
        <w:jc w:val="right"/>
      </w:pPr>
      <w:r>
        <w:t>от</w:t>
      </w:r>
      <w:r>
        <w:t xml:space="preserve"> 20.03.2019 N 54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Title"/>
        <w:jc w:val="center"/>
      </w:pPr>
      <w:bookmarkStart w:id="1" w:name="Par39"/>
      <w:bookmarkEnd w:id="1"/>
      <w:r>
        <w:t>ПОЛОЖЕНИЕ</w:t>
      </w:r>
    </w:p>
    <w:p w:rsidR="00000000" w:rsidRDefault="003654AD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000000" w:rsidRDefault="003654A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00000" w:rsidRDefault="003654AD">
      <w:pPr>
        <w:pStyle w:val="ConsPlusTitle"/>
        <w:jc w:val="center"/>
      </w:pPr>
      <w:r>
        <w:t>И ЕЕ ТЕРРИТОРИАЛЬНЫХ ОРГАНОВ</w:t>
      </w:r>
    </w:p>
    <w:p w:rsidR="00000000" w:rsidRDefault="003654A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4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4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654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54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54A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654AD">
      <w:pPr>
        <w:pStyle w:val="ConsPlusNormal"/>
        <w:jc w:val="both"/>
      </w:pPr>
    </w:p>
    <w:p w:rsidR="00000000" w:rsidRDefault="003654AD">
      <w:pPr>
        <w:pStyle w:val="ConsPlusTitle"/>
        <w:jc w:val="center"/>
        <w:outlineLvl w:val="1"/>
      </w:pPr>
      <w:r>
        <w:t>I. Общие положения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ind w:firstLine="540"/>
        <w:jc w:val="both"/>
      </w:pPr>
      <w:r>
        <w:t xml:space="preserve">1. Настоящее положение о кадровом резерве Федеральной службы по надзору в сфере </w:t>
      </w:r>
      <w:r>
        <w:t xml:space="preserve">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2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</w:t>
      </w:r>
      <w:r>
        <w:t xml:space="preserve">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</w:t>
      </w:r>
      <w:r>
        <w:t>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</w:t>
      </w:r>
      <w:r>
        <w:t xml:space="preserve">15, N 1, ст. 62, 63; N 14, ст. 2008; N 24, ст. 3374; N 29, ст. 4388; N 41, ст. 5639; 2016, N 1, ст. 15, 38; N 22, ст. 3091; N 23, ст. 3300; N 27, ст. 4157, 4209; 2017, N 15, ст. 2139; N 27, ст. 3929, 3930; N 31, ст. 4741, 4824; 2018, N 1, ст. 7; N 32, ст. </w:t>
      </w:r>
      <w:r>
        <w:t xml:space="preserve">5100; N 45, ст. 6837; N 51, ст. 7858) (далее - Федеральный закон N 79-ФЗ),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</w:t>
      </w:r>
      <w:r>
        <w:t>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организацию и порядок проведения конкурса на включение в кадровый резерв Федеральной слу</w:t>
      </w:r>
      <w:r>
        <w:t>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2. Предметом настоящего Положения является формирование кадрового резерва Роскомнадзора и его </w:t>
      </w:r>
      <w:r>
        <w:t>территориальных органов (далее - кадровый резерв) и работа с ним.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3. Кадровый резерв формируется в целях: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</w:t>
      </w:r>
      <w:r>
        <w:t>лужба);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б) своевременного замещения должностей гражданской службы;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4. Принципами формирования кадрового резерва являются: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б) гласно</w:t>
      </w:r>
      <w:r>
        <w:t>сть при формировании кадрового резерва;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lastRenderedPageBreak/>
        <w:t>д) учет текущей и перспективной потребности в замещении должностей гражд</w:t>
      </w:r>
      <w:r>
        <w:t>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</w:t>
      </w:r>
      <w:r>
        <w:t>изма и компетентности;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</w:t>
      </w:r>
      <w:r>
        <w:t>здание условий для должностного роста гражданских служащих;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</w:t>
      </w:r>
      <w:r>
        <w:t>ганах, государственных органах субъектов Российской Федерации, органах местного самоуправления, организациях.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</w:t>
      </w:r>
      <w:r>
        <w:t>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ind w:firstLine="540"/>
        <w:jc w:val="both"/>
      </w:pPr>
      <w:r>
        <w:t xml:space="preserve">6. Кадровый резерв </w:t>
      </w:r>
      <w:r>
        <w:t>формируется представителем нанимателя.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</w:t>
      </w:r>
      <w:r>
        <w:t>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8. В кадровый резерв включаются: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по резу</w:t>
      </w:r>
      <w:r>
        <w:t>льтатам конкурса на включение в кадровый резерв;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2" w:name="Par73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б) гражданские служащие, претендующие на замещение вакантной должности гражданской службы в</w:t>
      </w:r>
      <w:r>
        <w:t xml:space="preserve"> порядке должностного роста: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по результатам конкурса на включение в кадровый резерв;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3" w:name="Par76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4" w:name="Par77"/>
      <w:bookmarkEnd w:id="4"/>
      <w:r>
        <w:t>по результатам аттестации в соот</w:t>
      </w:r>
      <w:r>
        <w:t xml:space="preserve">ветствии с </w:t>
      </w:r>
      <w:hyperlink r:id="rId14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5" w:name="Par78"/>
      <w:bookmarkEnd w:id="5"/>
      <w:r>
        <w:t>в) гражданские служащие, уво</w:t>
      </w:r>
      <w:r>
        <w:t>льняемые с гражданской службы: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по основанию, предусмотренному </w:t>
      </w:r>
      <w:hyperlink r:id="rId15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6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по одному из о</w:t>
      </w:r>
      <w:r>
        <w:t xml:space="preserve">снований, предусмотренных </w:t>
      </w:r>
      <w:hyperlink r:id="rId17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9. Конкурс на включение гражданс</w:t>
      </w:r>
      <w:r>
        <w:t xml:space="preserve">ких служащих (граждан) в кадровый резерв проводится в соответствии с нормами, предусмотренными </w:t>
      </w:r>
      <w:hyperlink w:anchor="Par88" w:tooltip="III. Конкурс на включение в кадровый резерв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10. Гражданские служащие (граждане), которые указаны в </w:t>
      </w:r>
      <w:hyperlink w:anchor="Par73" w:tooltip="по результатам конкурса на замещение вакантной должности гражданской службы с согласия указанных граждан;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ar76" w:tooltip="по результатам конкурса на замещение вакантной должности гражданской службы с согласия указанных гражданских служащих;" w:history="1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</w:t>
      </w:r>
      <w:r>
        <w:t>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</w:t>
      </w:r>
      <w:r>
        <w:t>торой проводился конкурс.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11. Гражданские служащие, которые указаны в </w:t>
      </w:r>
      <w:hyperlink w:anchor="Par77" w:tooltip="по результатам аттестации в соответствии с пунктом 1 части 16 статьи 48 Федерального закона N 79-ФЗ с согласия указанных гражданских служащих;" w:history="1">
        <w:r>
          <w:rPr>
            <w:color w:val="0000FF"/>
          </w:rPr>
          <w:t>абзаце четвертом по</w:t>
        </w:r>
        <w:r>
          <w:rPr>
            <w:color w:val="0000FF"/>
          </w:rPr>
          <w:t>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</w:t>
      </w:r>
      <w:r>
        <w:t>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12. Гражданские служащие, указанные в </w:t>
      </w:r>
      <w:hyperlink w:anchor="Par78" w:tooltip="в) гражданские служащие, увольняемые с гражданской службы: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13. Включение гражданских служащих </w:t>
      </w:r>
      <w:r>
        <w:t>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14. В кадровый резерв не может быть включен гражданский служащий, </w:t>
      </w:r>
      <w:r>
        <w:t xml:space="preserve">имеющий дисциплинарное взыскание, предусмотренное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Title"/>
        <w:jc w:val="center"/>
        <w:outlineLvl w:val="1"/>
      </w:pPr>
      <w:bookmarkStart w:id="6" w:name="Par88"/>
      <w:bookmarkEnd w:id="6"/>
      <w:r>
        <w:t>III. Конкурс на включение в кадровый резерв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</w:t>
      </w:r>
      <w:r>
        <w:t>ателя.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17. Право на участие в конкурсе имеют граждане, достигшие возраста 18 лет, владеющие государственным языком Российской Федераци</w:t>
      </w:r>
      <w:r>
        <w:t>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</w:t>
      </w:r>
      <w:r>
        <w:t>ь он замещает на период проведения конкурса.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18. Конкурс проводится в соответствии с единой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</w:t>
      </w:r>
      <w:r>
        <w:t>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</w:t>
      </w:r>
      <w:r>
        <w:t>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19. Конкурс проводится конкурсн</w:t>
      </w:r>
      <w:r>
        <w:t xml:space="preserve">ой комиссией (далее - Комиссия), образованной в Роскомнадзоре и его территориальных органах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конкурсе на замещение ва</w:t>
      </w:r>
      <w:r>
        <w:t xml:space="preserve">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</w:t>
      </w:r>
      <w:r>
        <w:t>(Собрание законодательства Российской Федерации, 2005, N 6, ст. 439; 2011, N 4, ст. 578; 2013, N 12, ст. 1242; 2014, N 12, ст. 1263; 2016, N 52, ст. 7604; 2017, N 37, ст. 5506).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Конкурс заключается в оценке профессиональных и личностных качеств каждого гра</w:t>
      </w:r>
      <w:r>
        <w:t>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20. На официальных сайтах Роск</w:t>
      </w:r>
      <w:r>
        <w:t xml:space="preserve">омнадзора, его территориальных органов и федеральной государственной информационной системы "Единая информационная система управления кадровым </w:t>
      </w:r>
      <w:r>
        <w:lastRenderedPageBreak/>
        <w:t>составом государственной гражданской службы Российской Федерации" кадровое подразделение размещает объявление о п</w:t>
      </w:r>
      <w:r>
        <w:t>риеме документов для участия в конкурсе на включение в кадровый резерв (далее - объявление о конкурсе).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наименования должностей гражданской службы, на включение в кадровый резерв для з</w:t>
      </w:r>
      <w:r>
        <w:t>амещения которых объявлен конкурс;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б) квалификационные требования для замещения этих должностей;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в) условия прохождения гражданской службы на этих должностях;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</w:t>
      </w:r>
      <w:r>
        <w:t xml:space="preserve"> Положением;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д) срок, до истечения которого принимаются указанные документы;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е) предполагаемая дата, место и порядок проведения конкурса;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ж) сведения о методах оценки;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</w:t>
      </w:r>
      <w:r>
        <w:t>ной деятельности гражданского служащего;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и) информация о предварительном квалификационном тесте;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к) другие информационные материалы.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7" w:name="Par108"/>
      <w:bookmarkEnd w:id="7"/>
      <w:r>
        <w:t xml:space="preserve">22. Гражданин Российской Федерации, изъявивший желание участвовать в конкурсе, представляет в Роскомнадзор или </w:t>
      </w:r>
      <w:r>
        <w:t>его территориальный орган: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б) заполненную и подписанную анкету по </w:t>
      </w:r>
      <w:hyperlink r:id="rId24" w:history="1">
        <w:r>
          <w:rPr>
            <w:color w:val="0000FF"/>
          </w:rPr>
          <w:t>форме</w:t>
        </w:r>
      </w:hyperlink>
      <w:r>
        <w:t xml:space="preserve">, утвержденной распоряжением Правительства Российской </w:t>
      </w:r>
      <w:r>
        <w:t>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</w:t>
      </w:r>
      <w:r>
        <w:t>ично по прибытии на конкурс);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</w:t>
      </w:r>
      <w:r>
        <w:t xml:space="preserve">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</w:t>
      </w:r>
      <w:r>
        <w:t>документы, подтверждающие трудовую (служебную) деятельность гражданина;</w:t>
      </w:r>
    </w:p>
    <w:p w:rsidR="00000000" w:rsidRDefault="003654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Роскомнадзора от 28.08.2020 N 107)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копии документов об обр</w:t>
      </w:r>
      <w:r>
        <w:t>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</w:t>
      </w:r>
      <w:r>
        <w:t xml:space="preserve"> нотариально или кадровой службой по месту работы (службы);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</w:t>
      </w:r>
      <w:r>
        <w:lastRenderedPageBreak/>
        <w:t>Федерации.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8" w:name="Par118"/>
      <w:bookmarkEnd w:id="8"/>
      <w:r>
        <w:t>23. Гражданский служащий, изъявивший жел</w:t>
      </w:r>
      <w:r>
        <w:t>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Гражданский служащий, изъявивший желание участвовать в конкурсе, проводимом в </w:t>
      </w:r>
      <w:r>
        <w:t>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</w:t>
      </w:r>
      <w:r>
        <w:t xml:space="preserve"> по </w:t>
      </w:r>
      <w:hyperlink r:id="rId2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24. Документы, указанные в </w:t>
      </w:r>
      <w:hyperlink w:anchor="Par108" w:tooltip="22. Гражданин Российской Федерации, изъявивший желание участвовать в конкурсе, представляет в Роскомнадзор или его территориальный орган: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ar118" w:tooltip="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" w:history="1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</w:t>
      </w:r>
      <w:r>
        <w:t>риеме на официальном сайте государственной информационной системы в области государственной службы в сети "Интернет" представляются в Роскомнадзор или его территориальные органы гражданином (гражданским служащим) лично или в электронном виде с использовани</w:t>
      </w:r>
      <w:r>
        <w:t>ем указанной информационной системы.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9" w:name="Par121"/>
      <w:bookmarkEnd w:id="9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</w:t>
      </w:r>
      <w:r>
        <w:t>) в их приеме.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26. Достоверность сведений, представленны</w:t>
      </w:r>
      <w:r>
        <w:t>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</w:t>
      </w:r>
      <w:r>
        <w:t>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</w:t>
      </w:r>
      <w:r>
        <w:t>мственного электронного взаимодействия.</w:t>
      </w:r>
    </w:p>
    <w:p w:rsidR="00000000" w:rsidRDefault="003654AD">
      <w:pPr>
        <w:pStyle w:val="ConsPlusNormal"/>
        <w:spacing w:before="200"/>
        <w:ind w:firstLine="540"/>
        <w:jc w:val="both"/>
      </w:pPr>
      <w:bookmarkStart w:id="10" w:name="Par124"/>
      <w:bookmarkEnd w:id="10"/>
      <w:r>
        <w:t>27. Гражданин (гражданский служащий) не допускается к участию в конкурсе: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б) в связи с о</w:t>
      </w:r>
      <w:r>
        <w:t>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1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28. Граж</w:t>
      </w:r>
      <w:r>
        <w:t xml:space="preserve">данский служащий (гражданин), не допущенный к участию в конкурсе в соответствии с </w:t>
      </w:r>
      <w:hyperlink w:anchor="Par121" w:tooltip="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24" w:tooltip="27. Гражданин (гражданский служащий) не допускается к участию в конкурсе:" w:history="1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</w:t>
      </w:r>
      <w:r>
        <w:t xml:space="preserve">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</w:t>
      </w:r>
      <w:r>
        <w:t xml:space="preserve">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</w:t>
      </w:r>
      <w:r>
        <w:t>вправе обжаловать это решение в соответствии с законодательством Российской Федерации.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</w:t>
      </w:r>
      <w:r>
        <w:t>щение вакантной должности гражданской службы.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</w:t>
      </w:r>
      <w:r>
        <w:t>ую законом тайну, срок проведения второго этапа конкурса определяется представителем нанимателя.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lastRenderedPageBreak/>
        <w:t>31. Роскомнадзор (его территориальные органы) не позднее чем за 15 календарных дней до даты проведения конкурса размещает на своем официальном сайте и официаль</w:t>
      </w:r>
      <w:r>
        <w:t>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</w:t>
      </w:r>
      <w:r>
        <w:t>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32. При проведении конкурса К</w:t>
      </w:r>
      <w:r>
        <w:t>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</w:t>
      </w:r>
      <w:r>
        <w:t xml:space="preserve">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</w:t>
      </w:r>
      <w:r>
        <w:t>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Заседание Комиссии счит</w:t>
      </w:r>
      <w:r>
        <w:t>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</w:t>
      </w:r>
      <w:r>
        <w:t>рса принимаются открытым голосованием простым большинством голосов ее членов, присутствующих на заседании.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Член Комиссии в случае возникновения у него конфликта интересов, который может повлиять на его объективность при голосовании, обязан заявить об этом </w:t>
      </w:r>
      <w:r>
        <w:t>и не должен участвовать в заседании Комиссии.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</w:t>
      </w:r>
      <w:r>
        <w:t>ия должностей гражданской службы соответствующей группы либо отказа во включении кандидата (кандидатов) в кадровый резерв.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</w:t>
      </w:r>
      <w:r>
        <w:t>пы должностей гражданской службы.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</w:t>
      </w:r>
      <w:r>
        <w:t>на включение в кадровый резерв.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35.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</w:t>
      </w:r>
      <w:r>
        <w:t xml:space="preserve">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 Информация о результатах конкурса </w:t>
      </w:r>
      <w:r>
        <w:t>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</w:t>
      </w:r>
      <w:r>
        <w:t>дерации".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</w:t>
      </w:r>
      <w:r>
        <w:t>ответствующее решение.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</w:t>
      </w:r>
      <w:r>
        <w:t xml:space="preserve"> письмом не позднее чем через три дня со дня подачи заявления.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lastRenderedPageBreak/>
        <w:t>38. Кандидат вправе обжаловать решение Комиссии в соответствии с законодательством Российской Федерации.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39. Документы гражданских служащих (граждан), не допущенных к участию в конкурсе, и канд</w:t>
      </w:r>
      <w:r>
        <w:t>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</w:t>
      </w:r>
      <w:r>
        <w:t>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40. Расходы, связанные с участием в конкурсе (проезд к месту проведения конкурса и о</w:t>
      </w:r>
      <w:r>
        <w:t>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ind w:firstLine="540"/>
        <w:jc w:val="both"/>
      </w:pPr>
      <w:bookmarkStart w:id="11" w:name="Par150"/>
      <w:bookmarkEnd w:id="11"/>
      <w:r>
        <w:t>41. На каждого гражданского служащего (гражданина), включа</w:t>
      </w:r>
      <w:r>
        <w:t xml:space="preserve">емого в кадровый резерв, кадровым подразделением подготавливается в электронном виде справка по </w:t>
      </w:r>
      <w:hyperlink r:id="rId33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</w:t>
      </w:r>
      <w:r>
        <w:t>ссийской Федерации от 26 июня 2017 г. N 1335-р (Собрание законодательства Российской Федерации, 2017, N 27, ст. 4066).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</w:t>
      </w:r>
      <w:r>
        <w:t>чении из кадрового резерва направляется (выдается) кадровым подразделением в течение 14 дней со дня издания этого приказа.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43. В личных делах гражданских служащих хранятся копии приказов Роскомнадзора или его территориальных органов о включении в кадровый </w:t>
      </w:r>
      <w:r>
        <w:t>резерв и об исключении из кадрового резерва.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</w:t>
      </w:r>
      <w:r>
        <w:t>и государственной информационной системы в области государственной службы в сети "Интернет".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в соответ</w:t>
      </w:r>
      <w:r>
        <w:t xml:space="preserve">ствии с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</w:t>
      </w:r>
      <w:r>
        <w:t>ание законодательства Российской Федерации, 2019, N 8, ст. 765).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ar150" w:tooltip="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форме, утвержденной распоряжением Правительства Российской Федерации от 26 июня 2017 г. N 1335-р (Собрание законодательства Российской Федерации, 2017, N 27, ст. 4066).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</w:t>
      </w:r>
      <w:r>
        <w:t>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000000" w:rsidRDefault="003654AD">
      <w:pPr>
        <w:pStyle w:val="ConsPlusTitle"/>
        <w:jc w:val="center"/>
      </w:pPr>
      <w:r>
        <w:t>из кадрового резерва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б) наз</w:t>
      </w:r>
      <w:r>
        <w:t>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в) назначение на должность гражданской службы в пределах группы долж</w:t>
      </w:r>
      <w:r>
        <w:t xml:space="preserve">ностей гражданской службы, </w:t>
      </w:r>
      <w:r>
        <w:lastRenderedPageBreak/>
        <w:t xml:space="preserve">для замещения которых гражданский служащий включен в кадровый резерв в соответствии с </w:t>
      </w:r>
      <w:hyperlink w:anchor="Par78" w:tooltip="в) гражданские служащие, увольняемые с гражданской службы: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г) понижени</w:t>
      </w:r>
      <w:r>
        <w:t xml:space="preserve">е гражданского служащего в должности гражданской службы в соответствии с </w:t>
      </w:r>
      <w:hyperlink r:id="rId3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д) совершение дисц</w:t>
      </w:r>
      <w:r>
        <w:t xml:space="preserve">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е) увольнение с государственной гражданской службы Российской Федерации, за исключением увольнения по основанию, предусмотренному</w:t>
      </w:r>
      <w:r>
        <w:t xml:space="preserve"> </w:t>
      </w:r>
      <w:hyperlink r:id="rId4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4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ж) непрерывное пребывание в кадровом резерве более трех лет.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</w:t>
      </w:r>
      <w:r>
        <w:t>ния которых гражданин включен в кадровый резерв;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г) признание гражданина недееспособным или ограниченно де</w:t>
      </w:r>
      <w:r>
        <w:t>еспособным решением суда, вступившим в законную силу;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е) достижение предельного возраста п</w:t>
      </w:r>
      <w:r>
        <w:t xml:space="preserve">ребывания на гражданской службе, установленного </w:t>
      </w:r>
      <w:hyperlink r:id="rId43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ж) осуждение гражданина к наказанию, исключающему возможност</w:t>
      </w:r>
      <w:r>
        <w:t>ь поступления на гражданскую службу, по приговору суда, вступившему в законную силу;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</w:t>
      </w:r>
      <w:r>
        <w:t>ерации;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к) применение к граж</w:t>
      </w:r>
      <w:r>
        <w:t>данину административного наказания в виде дисквалификации;</w:t>
      </w:r>
    </w:p>
    <w:p w:rsidR="00000000" w:rsidRDefault="003654AD">
      <w:pPr>
        <w:pStyle w:val="ConsPlusNormal"/>
        <w:spacing w:before="200"/>
        <w:ind w:firstLine="540"/>
        <w:jc w:val="both"/>
      </w:pPr>
      <w:r>
        <w:t>л) непрерывное пребывание в кадровом резерве более трех лет.</w:t>
      </w:r>
    </w:p>
    <w:p w:rsidR="00000000" w:rsidRDefault="003654AD">
      <w:pPr>
        <w:pStyle w:val="ConsPlusNormal"/>
        <w:jc w:val="both"/>
      </w:pPr>
    </w:p>
    <w:p w:rsidR="00000000" w:rsidRDefault="003654AD">
      <w:pPr>
        <w:pStyle w:val="ConsPlusNormal"/>
        <w:jc w:val="both"/>
      </w:pPr>
    </w:p>
    <w:p w:rsidR="003654AD" w:rsidRDefault="00365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54A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AD" w:rsidRDefault="003654AD">
      <w:pPr>
        <w:spacing w:after="0" w:line="240" w:lineRule="auto"/>
      </w:pPr>
      <w:r>
        <w:separator/>
      </w:r>
    </w:p>
  </w:endnote>
  <w:endnote w:type="continuationSeparator" w:id="0">
    <w:p w:rsidR="003654AD" w:rsidRDefault="0036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AD" w:rsidRDefault="003654AD">
      <w:pPr>
        <w:spacing w:after="0" w:line="240" w:lineRule="auto"/>
      </w:pPr>
      <w:r>
        <w:separator/>
      </w:r>
    </w:p>
  </w:footnote>
  <w:footnote w:type="continuationSeparator" w:id="0">
    <w:p w:rsidR="003654AD" w:rsidRDefault="0036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B3"/>
    <w:rsid w:val="003654AD"/>
    <w:rsid w:val="00753CB3"/>
    <w:rsid w:val="00C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D5B5F-98C4-44AA-B4E6-1240057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53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CB3"/>
  </w:style>
  <w:style w:type="paragraph" w:styleId="a5">
    <w:name w:val="footer"/>
    <w:basedOn w:val="a"/>
    <w:link w:val="a6"/>
    <w:uiPriority w:val="99"/>
    <w:unhideWhenUsed/>
    <w:rsid w:val="00753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213&amp;date=23.11.2023&amp;dst=100029&amp;field=134" TargetMode="External"/><Relationship Id="rId13" Type="http://schemas.openxmlformats.org/officeDocument/2006/relationships/hyperlink" Target="https://login.consultant.ru/link/?req=doc&amp;base=LAW&amp;n=446213&amp;date=23.11.2023&amp;dst=100029&amp;field=134" TargetMode="External"/><Relationship Id="rId18" Type="http://schemas.openxmlformats.org/officeDocument/2006/relationships/hyperlink" Target="https://login.consultant.ru/link/?req=doc&amp;base=LAW&amp;n=452895&amp;date=23.11.2023&amp;dst=100652&amp;field=134" TargetMode="External"/><Relationship Id="rId26" Type="http://schemas.openxmlformats.org/officeDocument/2006/relationships/hyperlink" Target="https://login.consultant.ru/link/?req=doc&amp;base=LAW&amp;n=452895&amp;date=23.11.2023" TargetMode="External"/><Relationship Id="rId39" Type="http://schemas.openxmlformats.org/officeDocument/2006/relationships/hyperlink" Target="https://login.consultant.ru/link/?req=doc&amp;base=LAW&amp;n=452895&amp;date=23.11.2023&amp;dst=5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895&amp;date=23.11.2023&amp;dst=58&amp;field=134" TargetMode="External"/><Relationship Id="rId34" Type="http://schemas.openxmlformats.org/officeDocument/2006/relationships/hyperlink" Target="https://login.consultant.ru/link/?req=doc&amp;base=LAW&amp;n=450581&amp;date=23.11.2023" TargetMode="External"/><Relationship Id="rId42" Type="http://schemas.openxmlformats.org/officeDocument/2006/relationships/hyperlink" Target="https://login.consultant.ru/link/?req=doc&amp;base=LAW&amp;n=452895&amp;date=23.11.2023&amp;dst=108&amp;field=134" TargetMode="External"/><Relationship Id="rId7" Type="http://schemas.openxmlformats.org/officeDocument/2006/relationships/hyperlink" Target="https://login.consultant.ru/link/?req=doc&amp;base=LAW&amp;n=452895&amp;date=23.11.2023&amp;dst=145&amp;field=134" TargetMode="External"/><Relationship Id="rId12" Type="http://schemas.openxmlformats.org/officeDocument/2006/relationships/hyperlink" Target="https://login.consultant.ru/link/?req=doc&amp;base=LAW&amp;n=452895&amp;date=23.11.2023&amp;dst=145&amp;field=134" TargetMode="External"/><Relationship Id="rId17" Type="http://schemas.openxmlformats.org/officeDocument/2006/relationships/hyperlink" Target="https://login.consultant.ru/link/?req=doc&amp;base=LAW&amp;n=452895&amp;date=23.11.2023&amp;dst=108&amp;field=134" TargetMode="External"/><Relationship Id="rId25" Type="http://schemas.openxmlformats.org/officeDocument/2006/relationships/hyperlink" Target="https://login.consultant.ru/link/?req=doc&amp;base=LAW&amp;n=363275&amp;date=23.11.2023&amp;dst=100007&amp;field=134" TargetMode="External"/><Relationship Id="rId33" Type="http://schemas.openxmlformats.org/officeDocument/2006/relationships/hyperlink" Target="https://login.consultant.ru/link/?req=doc&amp;base=LAW&amp;n=218816&amp;date=23.11.2023&amp;dst=100006&amp;field=134" TargetMode="External"/><Relationship Id="rId38" Type="http://schemas.openxmlformats.org/officeDocument/2006/relationships/hyperlink" Target="https://login.consultant.ru/link/?req=doc&amp;base=LAW&amp;n=452895&amp;date=23.11.2023&amp;dst=5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895&amp;date=23.11.2023&amp;dst=100865&amp;field=134" TargetMode="External"/><Relationship Id="rId20" Type="http://schemas.openxmlformats.org/officeDocument/2006/relationships/hyperlink" Target="https://login.consultant.ru/link/?req=doc&amp;base=LAW&amp;n=452895&amp;date=23.11.2023&amp;dst=57&amp;field=134" TargetMode="External"/><Relationship Id="rId29" Type="http://schemas.openxmlformats.org/officeDocument/2006/relationships/hyperlink" Target="https://login.consultant.ru/link/?req=doc&amp;base=LAW&amp;n=452895&amp;date=23.11.2023&amp;dst=100653&amp;field=134" TargetMode="External"/><Relationship Id="rId41" Type="http://schemas.openxmlformats.org/officeDocument/2006/relationships/hyperlink" Target="https://login.consultant.ru/link/?req=doc&amp;base=LAW&amp;n=452895&amp;date=23.11.2023&amp;dst=10086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3275&amp;date=23.11.2023&amp;dst=100007&amp;field=134" TargetMode="External"/><Relationship Id="rId11" Type="http://schemas.openxmlformats.org/officeDocument/2006/relationships/hyperlink" Target="https://login.consultant.ru/link/?req=doc&amp;base=LAW&amp;n=363275&amp;date=23.11.2023&amp;dst=100007&amp;field=134" TargetMode="External"/><Relationship Id="rId24" Type="http://schemas.openxmlformats.org/officeDocument/2006/relationships/hyperlink" Target="https://login.consultant.ru/link/?req=doc&amp;base=LAW&amp;n=415655&amp;date=23.11.2023&amp;dst=100041&amp;field=134" TargetMode="External"/><Relationship Id="rId32" Type="http://schemas.openxmlformats.org/officeDocument/2006/relationships/hyperlink" Target="https://login.consultant.ru/link/?req=doc&amp;base=LAW&amp;n=2875&amp;date=23.11.2023" TargetMode="External"/><Relationship Id="rId37" Type="http://schemas.openxmlformats.org/officeDocument/2006/relationships/hyperlink" Target="https://login.consultant.ru/link/?req=doc&amp;base=LAW&amp;n=452895&amp;date=23.11.2023&amp;dst=100653&amp;field=134" TargetMode="External"/><Relationship Id="rId40" Type="http://schemas.openxmlformats.org/officeDocument/2006/relationships/hyperlink" Target="https://login.consultant.ru/link/?req=doc&amp;base=LAW&amp;n=452895&amp;date=23.11.2023&amp;dst=100864&amp;fie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2895&amp;date=23.11.2023&amp;dst=100864&amp;field=134" TargetMode="External"/><Relationship Id="rId23" Type="http://schemas.openxmlformats.org/officeDocument/2006/relationships/hyperlink" Target="https://login.consultant.ru/link/?req=doc&amp;base=LAW&amp;n=446216&amp;date=23.11.2023&amp;dst=100020&amp;field=134" TargetMode="External"/><Relationship Id="rId28" Type="http://schemas.openxmlformats.org/officeDocument/2006/relationships/hyperlink" Target="https://login.consultant.ru/link/?req=doc&amp;base=LAW&amp;n=452895&amp;date=23.11.2023&amp;dst=100652&amp;field=134" TargetMode="External"/><Relationship Id="rId36" Type="http://schemas.openxmlformats.org/officeDocument/2006/relationships/hyperlink" Target="https://login.consultant.ru/link/?req=doc&amp;base=LAW&amp;n=452895&amp;date=23.11.2023&amp;dst=100652&amp;field=134" TargetMode="External"/><Relationship Id="rId10" Type="http://schemas.openxmlformats.org/officeDocument/2006/relationships/hyperlink" Target="https://login.consultant.ru/link/?req=doc&amp;base=LAW&amp;n=221776&amp;date=23.11.2023" TargetMode="External"/><Relationship Id="rId19" Type="http://schemas.openxmlformats.org/officeDocument/2006/relationships/hyperlink" Target="https://login.consultant.ru/link/?req=doc&amp;base=LAW&amp;n=452895&amp;date=23.11.2023&amp;dst=100653&amp;field=134" TargetMode="External"/><Relationship Id="rId31" Type="http://schemas.openxmlformats.org/officeDocument/2006/relationships/hyperlink" Target="https://login.consultant.ru/link/?req=doc&amp;base=LAW&amp;n=452895&amp;date=23.11.2023&amp;dst=58&amp;fie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196&amp;date=23.11.2023" TargetMode="External"/><Relationship Id="rId14" Type="http://schemas.openxmlformats.org/officeDocument/2006/relationships/hyperlink" Target="https://login.consultant.ru/link/?req=doc&amp;base=LAW&amp;n=452895&amp;date=23.11.2023&amp;dst=122&amp;field=134" TargetMode="External"/><Relationship Id="rId22" Type="http://schemas.openxmlformats.org/officeDocument/2006/relationships/hyperlink" Target="https://login.consultant.ru/link/?req=doc&amp;base=LAW&amp;n=450196&amp;date=23.11.2023&amp;dst=100008&amp;field=134" TargetMode="External"/><Relationship Id="rId27" Type="http://schemas.openxmlformats.org/officeDocument/2006/relationships/hyperlink" Target="https://login.consultant.ru/link/?req=doc&amp;base=LAW&amp;n=415655&amp;date=23.11.2023&amp;dst=100041&amp;field=134" TargetMode="External"/><Relationship Id="rId30" Type="http://schemas.openxmlformats.org/officeDocument/2006/relationships/hyperlink" Target="https://login.consultant.ru/link/?req=doc&amp;base=LAW&amp;n=452895&amp;date=23.11.2023&amp;dst=57&amp;field=134" TargetMode="External"/><Relationship Id="rId35" Type="http://schemas.openxmlformats.org/officeDocument/2006/relationships/hyperlink" Target="https://login.consultant.ru/link/?req=doc&amp;base=LAW&amp;n=452895&amp;date=23.11.2023&amp;dst=123&amp;field=134" TargetMode="External"/><Relationship Id="rId43" Type="http://schemas.openxmlformats.org/officeDocument/2006/relationships/hyperlink" Target="https://login.consultant.ru/link/?req=doc&amp;base=LAW&amp;n=452895&amp;date=23.11.2023&amp;dst=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5374</Words>
  <Characters>30637</Characters>
  <Application>Microsoft Office Word</Application>
  <DocSecurity>2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20.03.2019 N 54(ред. от 28.08.2020)"Об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органов"(Зарегистрировано в Минюсте</vt:lpstr>
    </vt:vector>
  </TitlesOfParts>
  <Company>КонсультантПлюс Версия 4023.00.09</Company>
  <LinksUpToDate>false</LinksUpToDate>
  <CharactersWithSpaces>35940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20.03.2019 N 54(ред. от 28.08.2020)"Об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органов"(Зарегистрировано в Минюсте</dc:title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2023-11-23T12:07:00Z</dcterms:created>
  <dcterms:modified xsi:type="dcterms:W3CDTF">2023-11-23T12:08:00Z</dcterms:modified>
</cp:coreProperties>
</file>