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8D" w:rsidRPr="00D7150F" w:rsidRDefault="0041608D" w:rsidP="00D7150F">
      <w:pPr>
        <w:spacing w:line="276" w:lineRule="auto"/>
        <w:jc w:val="center"/>
        <w:rPr>
          <w:rFonts w:eastAsia="Calibri"/>
          <w:b/>
          <w:bCs/>
          <w:color w:val="333333"/>
          <w:lang w:eastAsia="en-US"/>
        </w:rPr>
      </w:pPr>
      <w:r w:rsidRPr="00D7150F">
        <w:rPr>
          <w:rFonts w:eastAsia="Calibri"/>
          <w:b/>
          <w:bCs/>
          <w:color w:val="333333"/>
          <w:lang w:eastAsia="en-US"/>
        </w:rPr>
        <w:t xml:space="preserve">Сведения </w:t>
      </w:r>
    </w:p>
    <w:p w:rsidR="0081537B" w:rsidRDefault="0041608D" w:rsidP="00D7150F">
      <w:pPr>
        <w:contextualSpacing/>
        <w:jc w:val="center"/>
        <w:rPr>
          <w:rFonts w:eastAsia="Calibri"/>
          <w:b/>
          <w:bCs/>
          <w:color w:val="333333"/>
          <w:lang w:eastAsia="en-US"/>
        </w:rPr>
      </w:pPr>
      <w:r w:rsidRPr="00D7150F">
        <w:rPr>
          <w:rFonts w:eastAsia="Calibri"/>
          <w:b/>
          <w:bCs/>
          <w:color w:val="333333"/>
          <w:lang w:eastAsia="en-US"/>
        </w:rPr>
        <w:t xml:space="preserve">о доходах, расходах, об имуществе и обязательствах имущественного характера, представленные </w:t>
      </w:r>
      <w:r w:rsidR="00D7150F" w:rsidRPr="00D7150F">
        <w:rPr>
          <w:rFonts w:eastAsia="Calibri"/>
          <w:b/>
          <w:bCs/>
          <w:color w:val="333333"/>
          <w:lang w:eastAsia="en-US"/>
        </w:rPr>
        <w:t xml:space="preserve">федеральными </w:t>
      </w:r>
      <w:r w:rsidRPr="00D7150F">
        <w:rPr>
          <w:rFonts w:eastAsia="Calibri"/>
          <w:b/>
          <w:bCs/>
          <w:color w:val="333333"/>
          <w:lang w:eastAsia="en-US"/>
        </w:rPr>
        <w:t>государственным</w:t>
      </w:r>
      <w:r w:rsidR="005E551C">
        <w:rPr>
          <w:rFonts w:eastAsia="Calibri"/>
          <w:b/>
          <w:bCs/>
          <w:color w:val="333333"/>
          <w:lang w:eastAsia="en-US"/>
        </w:rPr>
        <w:t>и</w:t>
      </w:r>
      <w:r w:rsidRPr="00D7150F">
        <w:rPr>
          <w:rFonts w:eastAsia="Calibri"/>
          <w:b/>
          <w:bCs/>
          <w:color w:val="333333"/>
          <w:lang w:eastAsia="en-US"/>
        </w:rPr>
        <w:t xml:space="preserve"> гражданским</w:t>
      </w:r>
      <w:r w:rsidR="00D7150F" w:rsidRPr="00D7150F">
        <w:rPr>
          <w:rFonts w:eastAsia="Calibri"/>
          <w:b/>
          <w:bCs/>
          <w:color w:val="333333"/>
          <w:lang w:eastAsia="en-US"/>
        </w:rPr>
        <w:t>и</w:t>
      </w:r>
      <w:r w:rsidRPr="00D7150F">
        <w:rPr>
          <w:rFonts w:eastAsia="Calibri"/>
          <w:b/>
          <w:bCs/>
          <w:color w:val="333333"/>
          <w:lang w:eastAsia="en-US"/>
        </w:rPr>
        <w:t xml:space="preserve"> служащим</w:t>
      </w:r>
      <w:r w:rsidR="00D7150F" w:rsidRPr="00D7150F">
        <w:rPr>
          <w:rFonts w:eastAsia="Calibri"/>
          <w:b/>
          <w:bCs/>
          <w:color w:val="333333"/>
          <w:lang w:eastAsia="en-US"/>
        </w:rPr>
        <w:t>и</w:t>
      </w:r>
      <w:r w:rsidR="004D0204" w:rsidRPr="00D7150F">
        <w:rPr>
          <w:rFonts w:eastAsia="Calibri"/>
          <w:b/>
          <w:bCs/>
          <w:color w:val="333333"/>
          <w:lang w:eastAsia="en-US"/>
        </w:rPr>
        <w:t xml:space="preserve"> </w:t>
      </w:r>
      <w:r w:rsidR="00CD7BC5" w:rsidRPr="00D7150F">
        <w:rPr>
          <w:rFonts w:eastAsia="Calibri"/>
          <w:b/>
          <w:bCs/>
          <w:color w:val="333333"/>
          <w:lang w:eastAsia="en-US"/>
        </w:rPr>
        <w:t>Управления Федеральной службы по надзору в сфере связи, информационных технологий и массовых коммуникаций по Ульяновской области</w:t>
      </w:r>
    </w:p>
    <w:p w:rsidR="0041608D" w:rsidRPr="00D7150F" w:rsidRDefault="00D7150F" w:rsidP="00D7150F">
      <w:pPr>
        <w:contextualSpacing/>
        <w:jc w:val="center"/>
        <w:rPr>
          <w:rFonts w:eastAsia="Calibri"/>
          <w:b/>
          <w:bCs/>
          <w:color w:val="333333"/>
          <w:lang w:eastAsia="en-US"/>
        </w:rPr>
      </w:pPr>
      <w:r w:rsidRPr="00D7150F">
        <w:rPr>
          <w:rFonts w:eastAsia="Calibri"/>
          <w:b/>
          <w:bCs/>
          <w:color w:val="333333"/>
          <w:lang w:eastAsia="en-US"/>
        </w:rPr>
        <w:t xml:space="preserve"> </w:t>
      </w:r>
      <w:r w:rsidR="0041608D" w:rsidRPr="00D7150F">
        <w:rPr>
          <w:rFonts w:eastAsia="Calibri"/>
          <w:b/>
          <w:bCs/>
          <w:color w:val="333333"/>
          <w:lang w:eastAsia="en-US"/>
        </w:rPr>
        <w:t xml:space="preserve">за </w:t>
      </w:r>
      <w:r w:rsidRPr="00D7150F">
        <w:rPr>
          <w:rFonts w:eastAsia="Calibri"/>
          <w:b/>
          <w:bCs/>
          <w:color w:val="333333"/>
          <w:lang w:eastAsia="en-US"/>
        </w:rPr>
        <w:t xml:space="preserve">отчетный </w:t>
      </w:r>
      <w:r w:rsidR="0041608D" w:rsidRPr="00D7150F">
        <w:rPr>
          <w:rFonts w:eastAsia="Calibri"/>
          <w:b/>
          <w:bCs/>
          <w:color w:val="333333"/>
          <w:lang w:eastAsia="en-US"/>
        </w:rPr>
        <w:t>период с 1 января 20</w:t>
      </w:r>
      <w:r w:rsidR="004D0204" w:rsidRPr="00D7150F">
        <w:rPr>
          <w:rFonts w:eastAsia="Calibri"/>
          <w:b/>
          <w:bCs/>
          <w:color w:val="333333"/>
          <w:lang w:eastAsia="en-US"/>
        </w:rPr>
        <w:t>1</w:t>
      </w:r>
      <w:r w:rsidR="00F20E4F">
        <w:rPr>
          <w:rFonts w:eastAsia="Calibri"/>
          <w:b/>
          <w:bCs/>
          <w:color w:val="333333"/>
          <w:lang w:eastAsia="en-US"/>
        </w:rPr>
        <w:t>7</w:t>
      </w:r>
      <w:r w:rsidR="004D0204" w:rsidRPr="00D7150F">
        <w:rPr>
          <w:rFonts w:eastAsia="Calibri"/>
          <w:b/>
          <w:bCs/>
          <w:color w:val="333333"/>
          <w:lang w:eastAsia="en-US"/>
        </w:rPr>
        <w:t xml:space="preserve"> </w:t>
      </w:r>
      <w:r w:rsidR="0041608D" w:rsidRPr="00D7150F">
        <w:rPr>
          <w:rFonts w:eastAsia="Calibri"/>
          <w:b/>
          <w:bCs/>
          <w:color w:val="333333"/>
          <w:lang w:eastAsia="en-US"/>
        </w:rPr>
        <w:t>г</w:t>
      </w:r>
      <w:r w:rsidRPr="00D7150F">
        <w:rPr>
          <w:rFonts w:eastAsia="Calibri"/>
          <w:b/>
          <w:bCs/>
          <w:color w:val="333333"/>
          <w:lang w:eastAsia="en-US"/>
        </w:rPr>
        <w:t>ода</w:t>
      </w:r>
      <w:r w:rsidR="0041608D" w:rsidRPr="00D7150F">
        <w:rPr>
          <w:rFonts w:eastAsia="Calibri"/>
          <w:b/>
          <w:bCs/>
          <w:color w:val="333333"/>
          <w:lang w:eastAsia="en-US"/>
        </w:rPr>
        <w:t xml:space="preserve"> по 31 декабря 20</w:t>
      </w:r>
      <w:r w:rsidR="004D0204" w:rsidRPr="00D7150F">
        <w:rPr>
          <w:rFonts w:eastAsia="Calibri"/>
          <w:b/>
          <w:bCs/>
          <w:color w:val="333333"/>
          <w:lang w:eastAsia="en-US"/>
        </w:rPr>
        <w:t>1</w:t>
      </w:r>
      <w:r w:rsidR="00F20E4F">
        <w:rPr>
          <w:rFonts w:eastAsia="Calibri"/>
          <w:b/>
          <w:bCs/>
          <w:color w:val="333333"/>
          <w:lang w:eastAsia="en-US"/>
        </w:rPr>
        <w:t>7</w:t>
      </w:r>
      <w:r w:rsidR="0041608D" w:rsidRPr="00D7150F">
        <w:rPr>
          <w:rFonts w:eastAsia="Calibri"/>
          <w:b/>
          <w:bCs/>
          <w:color w:val="333333"/>
          <w:lang w:eastAsia="en-US"/>
        </w:rPr>
        <w:t xml:space="preserve"> г</w:t>
      </w:r>
      <w:r w:rsidRPr="00D7150F">
        <w:rPr>
          <w:rFonts w:eastAsia="Calibri"/>
          <w:b/>
          <w:bCs/>
          <w:color w:val="333333"/>
          <w:lang w:eastAsia="en-US"/>
        </w:rPr>
        <w:t>ода</w:t>
      </w:r>
      <w:r w:rsidR="0041608D" w:rsidRPr="00D7150F">
        <w:rPr>
          <w:rFonts w:eastAsia="Calibri"/>
          <w:b/>
          <w:bCs/>
          <w:color w:val="333333"/>
          <w:lang w:eastAsia="en-US"/>
        </w:rPr>
        <w:t xml:space="preserve"> </w:t>
      </w:r>
    </w:p>
    <w:p w:rsidR="0041608D" w:rsidRPr="0041608D" w:rsidRDefault="0041608D" w:rsidP="0041608D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tbl>
      <w:tblPr>
        <w:tblW w:w="1577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62"/>
        <w:gridCol w:w="1474"/>
        <w:gridCol w:w="992"/>
        <w:gridCol w:w="1559"/>
        <w:gridCol w:w="790"/>
        <w:gridCol w:w="1161"/>
        <w:gridCol w:w="939"/>
        <w:gridCol w:w="796"/>
        <w:gridCol w:w="997"/>
        <w:gridCol w:w="1696"/>
        <w:gridCol w:w="1326"/>
        <w:gridCol w:w="2157"/>
      </w:tblGrid>
      <w:tr w:rsidR="0041608D" w:rsidRPr="0041608D" w:rsidTr="00A106BB">
        <w:trPr>
          <w:trHeight w:val="640"/>
        </w:trPr>
        <w:tc>
          <w:tcPr>
            <w:tcW w:w="528" w:type="dxa"/>
            <w:vMerge w:val="restart"/>
            <w:shd w:val="clear" w:color="auto" w:fill="auto"/>
          </w:tcPr>
          <w:p w:rsidR="00A106BB" w:rsidRDefault="0041608D" w:rsidP="004160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41608D" w:rsidRPr="0041608D" w:rsidRDefault="0041608D" w:rsidP="004160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A106BB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41608D">
              <w:rPr>
                <w:rFonts w:eastAsia="Calibri"/>
                <w:sz w:val="20"/>
                <w:szCs w:val="20"/>
                <w:lang w:eastAsia="en-US"/>
              </w:rPr>
              <w:t xml:space="preserve">п 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2" w:type="dxa"/>
            <w:gridSpan w:val="4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32" w:type="dxa"/>
            <w:gridSpan w:val="3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A967F1" w:rsidRDefault="0041608D" w:rsidP="00A967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Транспортные средства</w:t>
            </w:r>
          </w:p>
          <w:p w:rsidR="0041608D" w:rsidRPr="0041608D" w:rsidRDefault="0041608D" w:rsidP="00A967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 xml:space="preserve"> (вид, марка)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Декларированный годовой доход</w:t>
            </w:r>
            <w:r w:rsidR="00D7150F">
              <w:rPr>
                <w:rFonts w:eastAsia="Calibri"/>
                <w:sz w:val="20"/>
                <w:szCs w:val="20"/>
                <w:lang w:eastAsia="en-US"/>
              </w:rPr>
              <w:t xml:space="preserve"> за 201</w:t>
            </w:r>
            <w:r w:rsidR="005D7136">
              <w:rPr>
                <w:rFonts w:eastAsia="Calibri"/>
                <w:sz w:val="20"/>
                <w:szCs w:val="20"/>
                <w:lang w:eastAsia="en-US"/>
              </w:rPr>
              <w:t>7</w:t>
            </w:r>
            <w:bookmarkStart w:id="0" w:name="_GoBack"/>
            <w:bookmarkEnd w:id="0"/>
            <w:r w:rsidR="00D7150F">
              <w:rPr>
                <w:rFonts w:eastAsia="Calibri"/>
                <w:sz w:val="20"/>
                <w:szCs w:val="20"/>
                <w:lang w:eastAsia="en-US"/>
              </w:rPr>
              <w:t xml:space="preserve"> год </w:t>
            </w:r>
          </w:p>
          <w:p w:rsidR="0041608D" w:rsidRPr="0041608D" w:rsidRDefault="0041608D" w:rsidP="00D715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</w:p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 xml:space="preserve"> (вид приобретенного имущества, источники)</w:t>
            </w:r>
          </w:p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608D" w:rsidRPr="0041608D" w:rsidTr="00A106BB">
        <w:trPr>
          <w:trHeight w:val="640"/>
        </w:trPr>
        <w:tc>
          <w:tcPr>
            <w:tcW w:w="528" w:type="dxa"/>
            <w:vMerge/>
            <w:shd w:val="clear" w:color="auto" w:fill="auto"/>
          </w:tcPr>
          <w:p w:rsidR="0041608D" w:rsidRPr="0041608D" w:rsidRDefault="0041608D" w:rsidP="004160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41608D" w:rsidRPr="0041608D" w:rsidRDefault="0041608D" w:rsidP="004160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1608D" w:rsidRPr="0041608D" w:rsidRDefault="0041608D" w:rsidP="004160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вид собствен-ности</w:t>
            </w:r>
          </w:p>
        </w:tc>
        <w:tc>
          <w:tcPr>
            <w:tcW w:w="790" w:type="dxa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пло-щадь (кв.м.)</w:t>
            </w:r>
          </w:p>
        </w:tc>
        <w:tc>
          <w:tcPr>
            <w:tcW w:w="1161" w:type="dxa"/>
            <w:shd w:val="clear" w:color="auto" w:fill="auto"/>
          </w:tcPr>
          <w:p w:rsidR="0041608D" w:rsidRPr="0041608D" w:rsidRDefault="0041608D" w:rsidP="0042337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939" w:type="dxa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796" w:type="dxa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пло-щадь (кв.м.)</w:t>
            </w:r>
          </w:p>
        </w:tc>
        <w:tc>
          <w:tcPr>
            <w:tcW w:w="997" w:type="dxa"/>
            <w:shd w:val="clear" w:color="auto" w:fill="auto"/>
          </w:tcPr>
          <w:p w:rsidR="0041608D" w:rsidRPr="0041608D" w:rsidRDefault="0041608D" w:rsidP="004160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608D">
              <w:rPr>
                <w:rFonts w:eastAsia="Calibri"/>
                <w:sz w:val="20"/>
                <w:szCs w:val="20"/>
                <w:lang w:eastAsia="en-US"/>
              </w:rPr>
              <w:t>страна распо-ложения</w:t>
            </w:r>
          </w:p>
        </w:tc>
        <w:tc>
          <w:tcPr>
            <w:tcW w:w="1696" w:type="dxa"/>
            <w:vMerge/>
            <w:shd w:val="clear" w:color="auto" w:fill="auto"/>
          </w:tcPr>
          <w:p w:rsidR="0041608D" w:rsidRPr="0041608D" w:rsidRDefault="0041608D" w:rsidP="004160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41608D" w:rsidRPr="0041608D" w:rsidRDefault="0041608D" w:rsidP="004160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41608D" w:rsidRPr="0041608D" w:rsidRDefault="0041608D" w:rsidP="0041608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7FCD" w:rsidRPr="0041608D" w:rsidTr="00A106BB">
        <w:trPr>
          <w:trHeight w:val="752"/>
        </w:trPr>
        <w:tc>
          <w:tcPr>
            <w:tcW w:w="528" w:type="dxa"/>
            <w:vMerge w:val="restart"/>
            <w:shd w:val="clear" w:color="auto" w:fill="auto"/>
          </w:tcPr>
          <w:p w:rsidR="00237FCD" w:rsidRPr="00DC60B3" w:rsidRDefault="00237FCD" w:rsidP="0041608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rFonts w:eastAsia="Calibri"/>
                <w:sz w:val="18"/>
                <w:szCs w:val="18"/>
                <w:lang w:eastAsia="en-US"/>
              </w:rPr>
              <w:t>Цыкин А.П.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81537B" w:rsidRPr="00DC60B3" w:rsidRDefault="00237FCD" w:rsidP="0081537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rFonts w:eastAsia="Calibri"/>
                <w:sz w:val="18"/>
                <w:szCs w:val="18"/>
                <w:lang w:eastAsia="en-US"/>
              </w:rPr>
              <w:t>Руководитель Управления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237FCD" w:rsidRPr="00DC60B3" w:rsidRDefault="00237FCD" w:rsidP="00BB3C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DC60B3">
              <w:rPr>
                <w:rFonts w:eastAsia="Calibri"/>
                <w:sz w:val="18"/>
                <w:szCs w:val="18"/>
                <w:lang w:eastAsia="en-US"/>
              </w:rPr>
              <w:t>вартира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7FCD" w:rsidRPr="00DC60B3" w:rsidRDefault="00D7150F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="00237FCD">
              <w:rPr>
                <w:rFonts w:eastAsia="Calibri"/>
                <w:sz w:val="18"/>
                <w:szCs w:val="18"/>
                <w:lang w:eastAsia="en-US"/>
              </w:rPr>
              <w:t>ндивидуальная</w:t>
            </w:r>
          </w:p>
        </w:tc>
        <w:tc>
          <w:tcPr>
            <w:tcW w:w="790" w:type="dxa"/>
            <w:vMerge w:val="restart"/>
            <w:shd w:val="clear" w:color="auto" w:fill="auto"/>
          </w:tcPr>
          <w:p w:rsidR="00237FCD" w:rsidRPr="00DC60B3" w:rsidRDefault="00237FCD" w:rsidP="002E68A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rFonts w:eastAsia="Calibri"/>
                <w:sz w:val="18"/>
                <w:szCs w:val="18"/>
                <w:lang w:eastAsia="en-US"/>
              </w:rPr>
              <w:t>56,7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DC60B3">
              <w:rPr>
                <w:rFonts w:eastAsia="Calibri"/>
                <w:sz w:val="18"/>
                <w:szCs w:val="18"/>
                <w:lang w:eastAsia="en-US"/>
              </w:rPr>
              <w:t>вартира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237FCD" w:rsidRPr="00DC60B3" w:rsidRDefault="00237FCD" w:rsidP="00D7150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rFonts w:eastAsia="Calibri"/>
                <w:sz w:val="18"/>
                <w:szCs w:val="18"/>
                <w:lang w:eastAsia="en-US"/>
              </w:rPr>
              <w:t>77,6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96" w:type="dxa"/>
            <w:shd w:val="clear" w:color="auto" w:fill="auto"/>
          </w:tcPr>
          <w:p w:rsidR="00237FCD" w:rsidRPr="00DC60B3" w:rsidRDefault="0081537B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а/м легковой</w:t>
            </w:r>
          </w:p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rFonts w:eastAsia="Calibri"/>
                <w:sz w:val="18"/>
                <w:szCs w:val="18"/>
                <w:lang w:eastAsia="en-US"/>
              </w:rPr>
              <w:t>ФОЛЬКСВАГЕН</w:t>
            </w:r>
          </w:p>
          <w:p w:rsidR="00237FCD" w:rsidRDefault="00237FCD" w:rsidP="009D4A78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DC60B3">
              <w:rPr>
                <w:rFonts w:eastAsia="Calibri"/>
                <w:sz w:val="18"/>
                <w:szCs w:val="18"/>
                <w:lang w:val="en-US" w:eastAsia="en-US"/>
              </w:rPr>
              <w:t>PASSAT</w:t>
            </w:r>
          </w:p>
          <w:p w:rsidR="00237FCD" w:rsidRPr="00DC60B3" w:rsidRDefault="00237FCD" w:rsidP="009D4A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:rsidR="00237FCD" w:rsidRPr="00DC60B3" w:rsidRDefault="001743E2" w:rsidP="00F20E4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7150F">
              <w:rPr>
                <w:rFonts w:eastAsia="Calibri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F20E4F">
              <w:rPr>
                <w:rFonts w:eastAsia="Calibri"/>
                <w:sz w:val="18"/>
                <w:szCs w:val="18"/>
                <w:lang w:eastAsia="en-US"/>
              </w:rPr>
              <w:t>77748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20E4F">
              <w:rPr>
                <w:rFonts w:eastAsia="Calibr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37FCD" w:rsidRPr="0041608D" w:rsidTr="00A106BB">
        <w:tc>
          <w:tcPr>
            <w:tcW w:w="528" w:type="dxa"/>
            <w:vMerge/>
            <w:shd w:val="clear" w:color="auto" w:fill="auto"/>
          </w:tcPr>
          <w:p w:rsidR="00237FCD" w:rsidRPr="00DC60B3" w:rsidRDefault="00237FCD" w:rsidP="004160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237FCD" w:rsidRPr="00DC60B3" w:rsidRDefault="00237FCD" w:rsidP="00571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7FCD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FCD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:rsidR="00237FCD" w:rsidRPr="00DC60B3" w:rsidRDefault="00237FCD" w:rsidP="009D4A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237FCD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237FCD" w:rsidRPr="00337568" w:rsidRDefault="001322B1" w:rsidP="00237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F01AA2">
              <w:rPr>
                <w:sz w:val="18"/>
                <w:szCs w:val="18"/>
              </w:rPr>
              <w:t xml:space="preserve">одка надувная моторно-гребная </w:t>
            </w:r>
            <w:r w:rsidR="00237FCD" w:rsidRPr="00DC60B3">
              <w:rPr>
                <w:sz w:val="18"/>
                <w:szCs w:val="18"/>
              </w:rPr>
              <w:t>Караидель 3Ипп</w:t>
            </w:r>
          </w:p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37FCD" w:rsidRDefault="00237FCD" w:rsidP="00BB3C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37FCD" w:rsidRPr="0041608D" w:rsidTr="00A106BB">
        <w:tc>
          <w:tcPr>
            <w:tcW w:w="528" w:type="dxa"/>
            <w:vMerge/>
            <w:shd w:val="clear" w:color="auto" w:fill="auto"/>
          </w:tcPr>
          <w:p w:rsidR="00237FCD" w:rsidRPr="00DC60B3" w:rsidRDefault="00237FCD" w:rsidP="004160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237FCD" w:rsidRPr="00DC60B3" w:rsidRDefault="00237FCD" w:rsidP="00571B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7FCD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7FCD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:rsidR="00237FCD" w:rsidRPr="00DC60B3" w:rsidRDefault="00237FCD" w:rsidP="009D4A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237FCD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A47C11" w:rsidRPr="00A47C11" w:rsidRDefault="001322B1" w:rsidP="00665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337568">
              <w:rPr>
                <w:sz w:val="18"/>
                <w:szCs w:val="18"/>
              </w:rPr>
              <w:t xml:space="preserve">одка надувная моторно-гребная </w:t>
            </w:r>
            <w:r w:rsidR="00237FCD" w:rsidRPr="00DC60B3">
              <w:rPr>
                <w:sz w:val="18"/>
                <w:szCs w:val="18"/>
                <w:lang w:val="en-US"/>
              </w:rPr>
              <w:t>Nissamaran</w:t>
            </w:r>
            <w:r w:rsidR="00237FCD" w:rsidRPr="00DC60B3">
              <w:rPr>
                <w:sz w:val="18"/>
                <w:szCs w:val="18"/>
              </w:rPr>
              <w:t xml:space="preserve"> </w:t>
            </w:r>
          </w:p>
          <w:p w:rsidR="00237FCD" w:rsidRPr="00DC60B3" w:rsidRDefault="00237FCD" w:rsidP="003375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0B3">
              <w:rPr>
                <w:sz w:val="18"/>
                <w:szCs w:val="18"/>
              </w:rPr>
              <w:t xml:space="preserve">290 </w:t>
            </w:r>
            <w:r w:rsidRPr="00DC60B3">
              <w:rPr>
                <w:sz w:val="18"/>
                <w:szCs w:val="18"/>
                <w:lang w:val="en-US"/>
              </w:rPr>
              <w:t>MS</w:t>
            </w:r>
          </w:p>
        </w:tc>
        <w:tc>
          <w:tcPr>
            <w:tcW w:w="1326" w:type="dxa"/>
            <w:vMerge/>
            <w:shd w:val="clear" w:color="auto" w:fill="auto"/>
          </w:tcPr>
          <w:p w:rsidR="00237FCD" w:rsidRDefault="00237FCD" w:rsidP="00BB3C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237FCD" w:rsidRPr="00DC60B3" w:rsidRDefault="00237FCD" w:rsidP="006658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41608D" w:rsidRPr="0041608D" w:rsidRDefault="0041608D" w:rsidP="0041608D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9D3C7B" w:rsidRPr="0041608D" w:rsidRDefault="009D3C7B" w:rsidP="0041608D"/>
    <w:sectPr w:rsidR="009D3C7B" w:rsidRPr="0041608D" w:rsidSect="005E3144">
      <w:headerReference w:type="even" r:id="rId7"/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A4" w:rsidRDefault="00E870A4">
      <w:r>
        <w:separator/>
      </w:r>
    </w:p>
  </w:endnote>
  <w:endnote w:type="continuationSeparator" w:id="0">
    <w:p w:rsidR="00E870A4" w:rsidRDefault="00E8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A4" w:rsidRDefault="00E870A4">
      <w:r>
        <w:separator/>
      </w:r>
    </w:p>
  </w:footnote>
  <w:footnote w:type="continuationSeparator" w:id="0">
    <w:p w:rsidR="00E870A4" w:rsidRDefault="00E8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A1" w:rsidRDefault="002E68A1" w:rsidP="005A2D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68A1" w:rsidRDefault="002E68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A1" w:rsidRDefault="002E68A1" w:rsidP="005A2D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E68A1" w:rsidRDefault="002E6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F70D4"/>
    <w:multiLevelType w:val="hybridMultilevel"/>
    <w:tmpl w:val="7318D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DC386A"/>
    <w:multiLevelType w:val="hybridMultilevel"/>
    <w:tmpl w:val="3A16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A0903"/>
    <w:multiLevelType w:val="hybridMultilevel"/>
    <w:tmpl w:val="5AB64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9"/>
    <w:rsid w:val="000007FE"/>
    <w:rsid w:val="00052301"/>
    <w:rsid w:val="00057377"/>
    <w:rsid w:val="00082096"/>
    <w:rsid w:val="0008261E"/>
    <w:rsid w:val="000C03E2"/>
    <w:rsid w:val="000D152E"/>
    <w:rsid w:val="000E7036"/>
    <w:rsid w:val="000F744A"/>
    <w:rsid w:val="00104829"/>
    <w:rsid w:val="00106933"/>
    <w:rsid w:val="00125E76"/>
    <w:rsid w:val="001322B1"/>
    <w:rsid w:val="001404A0"/>
    <w:rsid w:val="001407A1"/>
    <w:rsid w:val="00147F62"/>
    <w:rsid w:val="001522B6"/>
    <w:rsid w:val="00164D91"/>
    <w:rsid w:val="00165EC8"/>
    <w:rsid w:val="00166544"/>
    <w:rsid w:val="00170B95"/>
    <w:rsid w:val="001743E2"/>
    <w:rsid w:val="001817CD"/>
    <w:rsid w:val="001879B0"/>
    <w:rsid w:val="001B14BE"/>
    <w:rsid w:val="001B7F2E"/>
    <w:rsid w:val="001E4BBA"/>
    <w:rsid w:val="001E63BD"/>
    <w:rsid w:val="001F1AB4"/>
    <w:rsid w:val="001F43FF"/>
    <w:rsid w:val="001F529F"/>
    <w:rsid w:val="001F79FF"/>
    <w:rsid w:val="002165C2"/>
    <w:rsid w:val="00217C8E"/>
    <w:rsid w:val="00223937"/>
    <w:rsid w:val="00225A18"/>
    <w:rsid w:val="00237FCD"/>
    <w:rsid w:val="00240693"/>
    <w:rsid w:val="00246CBC"/>
    <w:rsid w:val="00262F9A"/>
    <w:rsid w:val="00265990"/>
    <w:rsid w:val="0027750F"/>
    <w:rsid w:val="002A380D"/>
    <w:rsid w:val="002B45E0"/>
    <w:rsid w:val="002D5503"/>
    <w:rsid w:val="002E68A1"/>
    <w:rsid w:val="002F1EB3"/>
    <w:rsid w:val="002F4414"/>
    <w:rsid w:val="00320B21"/>
    <w:rsid w:val="00324F1E"/>
    <w:rsid w:val="00335C17"/>
    <w:rsid w:val="00337568"/>
    <w:rsid w:val="0034106C"/>
    <w:rsid w:val="00356D7C"/>
    <w:rsid w:val="003631F9"/>
    <w:rsid w:val="00365445"/>
    <w:rsid w:val="00377130"/>
    <w:rsid w:val="00380209"/>
    <w:rsid w:val="00392D9C"/>
    <w:rsid w:val="0039679E"/>
    <w:rsid w:val="003C5B37"/>
    <w:rsid w:val="003C7692"/>
    <w:rsid w:val="003D5EE2"/>
    <w:rsid w:val="003E3185"/>
    <w:rsid w:val="0041608D"/>
    <w:rsid w:val="00423371"/>
    <w:rsid w:val="004277F3"/>
    <w:rsid w:val="004346FD"/>
    <w:rsid w:val="004370F7"/>
    <w:rsid w:val="00487F7A"/>
    <w:rsid w:val="0049762E"/>
    <w:rsid w:val="004A1F9F"/>
    <w:rsid w:val="004A521A"/>
    <w:rsid w:val="004D0204"/>
    <w:rsid w:val="004D4D21"/>
    <w:rsid w:val="004D4E9A"/>
    <w:rsid w:val="004E492C"/>
    <w:rsid w:val="004E67C3"/>
    <w:rsid w:val="004E689B"/>
    <w:rsid w:val="004F2659"/>
    <w:rsid w:val="005329C2"/>
    <w:rsid w:val="005524DC"/>
    <w:rsid w:val="00571B0A"/>
    <w:rsid w:val="00577A97"/>
    <w:rsid w:val="005A2D7A"/>
    <w:rsid w:val="005B2D27"/>
    <w:rsid w:val="005D7136"/>
    <w:rsid w:val="005E3144"/>
    <w:rsid w:val="005E36FE"/>
    <w:rsid w:val="005E551C"/>
    <w:rsid w:val="005F20E4"/>
    <w:rsid w:val="006144F8"/>
    <w:rsid w:val="00614BD3"/>
    <w:rsid w:val="006260CB"/>
    <w:rsid w:val="00632FB0"/>
    <w:rsid w:val="00637CB2"/>
    <w:rsid w:val="00641C46"/>
    <w:rsid w:val="006651AB"/>
    <w:rsid w:val="006658FD"/>
    <w:rsid w:val="00673B46"/>
    <w:rsid w:val="00695797"/>
    <w:rsid w:val="006B02C2"/>
    <w:rsid w:val="006C3351"/>
    <w:rsid w:val="006C6783"/>
    <w:rsid w:val="006D7EDD"/>
    <w:rsid w:val="006E6415"/>
    <w:rsid w:val="006E7FE6"/>
    <w:rsid w:val="006F6E18"/>
    <w:rsid w:val="006F70B6"/>
    <w:rsid w:val="00716C11"/>
    <w:rsid w:val="00720ECE"/>
    <w:rsid w:val="00724026"/>
    <w:rsid w:val="00725C23"/>
    <w:rsid w:val="00741FC2"/>
    <w:rsid w:val="00742E92"/>
    <w:rsid w:val="00751FB9"/>
    <w:rsid w:val="0075282D"/>
    <w:rsid w:val="00752B42"/>
    <w:rsid w:val="00765492"/>
    <w:rsid w:val="00767997"/>
    <w:rsid w:val="00785650"/>
    <w:rsid w:val="007A19BA"/>
    <w:rsid w:val="007A4984"/>
    <w:rsid w:val="007B06C6"/>
    <w:rsid w:val="007B6147"/>
    <w:rsid w:val="007B6AD6"/>
    <w:rsid w:val="007C35C2"/>
    <w:rsid w:val="007D1DC0"/>
    <w:rsid w:val="007E74B1"/>
    <w:rsid w:val="0080383E"/>
    <w:rsid w:val="00804F1E"/>
    <w:rsid w:val="00807EB5"/>
    <w:rsid w:val="0081537B"/>
    <w:rsid w:val="00815A6D"/>
    <w:rsid w:val="00815CF6"/>
    <w:rsid w:val="00816AFD"/>
    <w:rsid w:val="00830B7E"/>
    <w:rsid w:val="008476E8"/>
    <w:rsid w:val="00847954"/>
    <w:rsid w:val="00857D3A"/>
    <w:rsid w:val="00883A1B"/>
    <w:rsid w:val="00885BDB"/>
    <w:rsid w:val="00892A4F"/>
    <w:rsid w:val="008C1FC5"/>
    <w:rsid w:val="008C5125"/>
    <w:rsid w:val="008C5236"/>
    <w:rsid w:val="008D5FE5"/>
    <w:rsid w:val="008E30A0"/>
    <w:rsid w:val="008E5606"/>
    <w:rsid w:val="008E58FC"/>
    <w:rsid w:val="008E6D6B"/>
    <w:rsid w:val="00934686"/>
    <w:rsid w:val="009347B9"/>
    <w:rsid w:val="00943666"/>
    <w:rsid w:val="009552FA"/>
    <w:rsid w:val="009667CA"/>
    <w:rsid w:val="00977764"/>
    <w:rsid w:val="00995C77"/>
    <w:rsid w:val="009A33C9"/>
    <w:rsid w:val="009B4506"/>
    <w:rsid w:val="009B78D3"/>
    <w:rsid w:val="009D3C7B"/>
    <w:rsid w:val="009D4A78"/>
    <w:rsid w:val="009F2585"/>
    <w:rsid w:val="009F4300"/>
    <w:rsid w:val="00A036EB"/>
    <w:rsid w:val="00A07989"/>
    <w:rsid w:val="00A106BB"/>
    <w:rsid w:val="00A15257"/>
    <w:rsid w:val="00A22415"/>
    <w:rsid w:val="00A46607"/>
    <w:rsid w:val="00A46EBE"/>
    <w:rsid w:val="00A47C11"/>
    <w:rsid w:val="00A540B5"/>
    <w:rsid w:val="00A967F1"/>
    <w:rsid w:val="00AB66D6"/>
    <w:rsid w:val="00AB6A8D"/>
    <w:rsid w:val="00AC33DF"/>
    <w:rsid w:val="00AC6AD4"/>
    <w:rsid w:val="00AD3245"/>
    <w:rsid w:val="00AE380E"/>
    <w:rsid w:val="00AF17EE"/>
    <w:rsid w:val="00AF4A5C"/>
    <w:rsid w:val="00B022C0"/>
    <w:rsid w:val="00B06F85"/>
    <w:rsid w:val="00B31898"/>
    <w:rsid w:val="00B36667"/>
    <w:rsid w:val="00B42239"/>
    <w:rsid w:val="00B44D82"/>
    <w:rsid w:val="00B54679"/>
    <w:rsid w:val="00B54D4D"/>
    <w:rsid w:val="00B6154D"/>
    <w:rsid w:val="00B6581F"/>
    <w:rsid w:val="00B66CF3"/>
    <w:rsid w:val="00B74650"/>
    <w:rsid w:val="00BA4409"/>
    <w:rsid w:val="00BA5172"/>
    <w:rsid w:val="00BB2063"/>
    <w:rsid w:val="00BB3C75"/>
    <w:rsid w:val="00BC16D8"/>
    <w:rsid w:val="00BC175A"/>
    <w:rsid w:val="00BE39FD"/>
    <w:rsid w:val="00C0777A"/>
    <w:rsid w:val="00C115A2"/>
    <w:rsid w:val="00C36B27"/>
    <w:rsid w:val="00C52B6C"/>
    <w:rsid w:val="00C6193E"/>
    <w:rsid w:val="00C628EE"/>
    <w:rsid w:val="00C642BD"/>
    <w:rsid w:val="00C64FA1"/>
    <w:rsid w:val="00C70333"/>
    <w:rsid w:val="00C74119"/>
    <w:rsid w:val="00C94C11"/>
    <w:rsid w:val="00CB1969"/>
    <w:rsid w:val="00CC6DFF"/>
    <w:rsid w:val="00CD2760"/>
    <w:rsid w:val="00CD7BC5"/>
    <w:rsid w:val="00CE0B24"/>
    <w:rsid w:val="00CE5C2C"/>
    <w:rsid w:val="00CE6AFA"/>
    <w:rsid w:val="00CF3FE2"/>
    <w:rsid w:val="00CF7B68"/>
    <w:rsid w:val="00D22D17"/>
    <w:rsid w:val="00D315F3"/>
    <w:rsid w:val="00D60F6E"/>
    <w:rsid w:val="00D7150F"/>
    <w:rsid w:val="00D71816"/>
    <w:rsid w:val="00D82B81"/>
    <w:rsid w:val="00D858AF"/>
    <w:rsid w:val="00DA2FD8"/>
    <w:rsid w:val="00DC5BAA"/>
    <w:rsid w:val="00DC60B3"/>
    <w:rsid w:val="00DC7B92"/>
    <w:rsid w:val="00DD4786"/>
    <w:rsid w:val="00DE2B13"/>
    <w:rsid w:val="00DE40AE"/>
    <w:rsid w:val="00DE55BA"/>
    <w:rsid w:val="00E05B29"/>
    <w:rsid w:val="00E20436"/>
    <w:rsid w:val="00E20658"/>
    <w:rsid w:val="00E2087C"/>
    <w:rsid w:val="00E27372"/>
    <w:rsid w:val="00E372C8"/>
    <w:rsid w:val="00E4055F"/>
    <w:rsid w:val="00E4591D"/>
    <w:rsid w:val="00E474F3"/>
    <w:rsid w:val="00E61134"/>
    <w:rsid w:val="00E64391"/>
    <w:rsid w:val="00E754E4"/>
    <w:rsid w:val="00E76B90"/>
    <w:rsid w:val="00E809B9"/>
    <w:rsid w:val="00E870A4"/>
    <w:rsid w:val="00E93F77"/>
    <w:rsid w:val="00EA5FCD"/>
    <w:rsid w:val="00EC4DCF"/>
    <w:rsid w:val="00ED61BE"/>
    <w:rsid w:val="00EE5287"/>
    <w:rsid w:val="00EF177B"/>
    <w:rsid w:val="00EF5A78"/>
    <w:rsid w:val="00EF6D89"/>
    <w:rsid w:val="00F009AC"/>
    <w:rsid w:val="00F01AA2"/>
    <w:rsid w:val="00F01FB6"/>
    <w:rsid w:val="00F03C24"/>
    <w:rsid w:val="00F052E0"/>
    <w:rsid w:val="00F05BB0"/>
    <w:rsid w:val="00F20E4F"/>
    <w:rsid w:val="00F21957"/>
    <w:rsid w:val="00F33E67"/>
    <w:rsid w:val="00F458C7"/>
    <w:rsid w:val="00F50425"/>
    <w:rsid w:val="00F5440F"/>
    <w:rsid w:val="00F6275E"/>
    <w:rsid w:val="00F66214"/>
    <w:rsid w:val="00F76D03"/>
    <w:rsid w:val="00F803F0"/>
    <w:rsid w:val="00F87AF8"/>
    <w:rsid w:val="00F959E7"/>
    <w:rsid w:val="00FA3C83"/>
    <w:rsid w:val="00FA4CBE"/>
    <w:rsid w:val="00FB7E71"/>
    <w:rsid w:val="00FC23C4"/>
    <w:rsid w:val="00FC5C7F"/>
    <w:rsid w:val="00FC7C7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24A31-ABD1-414E-9BF9-32A4BA40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52F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E474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rsid w:val="00EA5F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5FCD"/>
  </w:style>
  <w:style w:type="character" w:customStyle="1" w:styleId="FontStyle16">
    <w:name w:val="Font Style16"/>
    <w:uiPriority w:val="99"/>
    <w:rsid w:val="00BB2063"/>
    <w:rPr>
      <w:rFonts w:ascii="Times New Roman" w:hAnsi="Times New Roman" w:cs="Times New Roman"/>
      <w:sz w:val="32"/>
      <w:szCs w:val="32"/>
    </w:rPr>
  </w:style>
  <w:style w:type="character" w:customStyle="1" w:styleId="FontStyle15">
    <w:name w:val="Font Style15"/>
    <w:uiPriority w:val="99"/>
    <w:rsid w:val="00934686"/>
    <w:rPr>
      <w:rFonts w:ascii="Times New Roman" w:hAnsi="Times New Roman" w:cs="Times New Roman"/>
      <w:b/>
      <w:bCs/>
      <w:sz w:val="32"/>
      <w:szCs w:val="32"/>
    </w:rPr>
  </w:style>
  <w:style w:type="paragraph" w:customStyle="1" w:styleId="Style5">
    <w:name w:val="Style5"/>
    <w:basedOn w:val="a"/>
    <w:uiPriority w:val="99"/>
    <w:rsid w:val="0075282D"/>
    <w:pPr>
      <w:widowControl w:val="0"/>
      <w:autoSpaceDE w:val="0"/>
      <w:autoSpaceDN w:val="0"/>
      <w:adjustRightInd w:val="0"/>
      <w:spacing w:line="420" w:lineRule="exact"/>
    </w:pPr>
  </w:style>
  <w:style w:type="paragraph" w:customStyle="1" w:styleId="Style7">
    <w:name w:val="Style7"/>
    <w:basedOn w:val="a"/>
    <w:uiPriority w:val="99"/>
    <w:rsid w:val="0075282D"/>
    <w:pPr>
      <w:widowControl w:val="0"/>
      <w:autoSpaceDE w:val="0"/>
      <w:autoSpaceDN w:val="0"/>
      <w:adjustRightInd w:val="0"/>
      <w:spacing w:line="420" w:lineRule="exact"/>
      <w:jc w:val="center"/>
    </w:pPr>
  </w:style>
  <w:style w:type="paragraph" w:customStyle="1" w:styleId="Style3">
    <w:name w:val="Style3"/>
    <w:basedOn w:val="a"/>
    <w:uiPriority w:val="99"/>
    <w:rsid w:val="0075282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75282D"/>
    <w:rPr>
      <w:rFonts w:ascii="Times New Roman" w:hAnsi="Times New Roman" w:cs="Times New Roman"/>
      <w:b/>
      <w:bCs/>
      <w:i/>
      <w:iCs/>
      <w:spacing w:val="30"/>
      <w:sz w:val="28"/>
      <w:szCs w:val="28"/>
    </w:rPr>
  </w:style>
  <w:style w:type="paragraph" w:styleId="a8">
    <w:name w:val="No Spacing"/>
    <w:uiPriority w:val="1"/>
    <w:qFormat/>
    <w:rsid w:val="00752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D3C7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9D3C7B"/>
    <w:rPr>
      <w:rFonts w:ascii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Указом Президента Российской Федерации «О федеральной службе по надзору в сфере массовых коммуникаций, связи и охраны культурного наследия» № 320 от 12</vt:lpstr>
    </vt:vector>
  </TitlesOfParts>
  <Company>rsn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Указом Президента Российской Федерации «О федеральной службе по надзору в сфере массовых коммуникаций, связи и охраны культурного наследия» № 320 от 12</dc:title>
  <dc:subject/>
  <dc:creator>aee</dc:creator>
  <cp:keywords/>
  <cp:lastModifiedBy>Админ</cp:lastModifiedBy>
  <cp:revision>3</cp:revision>
  <cp:lastPrinted>2017-04-24T11:50:00Z</cp:lastPrinted>
  <dcterms:created xsi:type="dcterms:W3CDTF">2018-05-10T06:16:00Z</dcterms:created>
  <dcterms:modified xsi:type="dcterms:W3CDTF">2018-05-10T06:47:00Z</dcterms:modified>
</cp:coreProperties>
</file>