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52FDB1F8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</w:t>
      </w:r>
      <w:r w:rsidR="0040570E">
        <w:rPr>
          <w:rFonts w:ascii="Times New Roman" w:hAnsi="Times New Roman"/>
          <w:b/>
          <w:sz w:val="28"/>
        </w:rPr>
        <w:t xml:space="preserve">в </w:t>
      </w:r>
      <w:r w:rsidR="00722941">
        <w:rPr>
          <w:rFonts w:ascii="Times New Roman" w:hAnsi="Times New Roman"/>
          <w:b/>
          <w:sz w:val="28"/>
        </w:rPr>
        <w:t>2021 году</w:t>
      </w:r>
      <w:r>
        <w:rPr>
          <w:rFonts w:ascii="Times New Roman" w:hAnsi="Times New Roman"/>
          <w:b/>
          <w:sz w:val="28"/>
        </w:rPr>
        <w:t>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25CAF8B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722941">
        <w:rPr>
          <w:rFonts w:ascii="Times New Roman" w:hAnsi="Times New Roman"/>
          <w:sz w:val="26"/>
        </w:rPr>
        <w:t>2021 году</w:t>
      </w:r>
      <w:r>
        <w:rPr>
          <w:rFonts w:ascii="Times New Roman" w:hAnsi="Times New Roman"/>
          <w:sz w:val="26"/>
        </w:rPr>
        <w:t xml:space="preserve">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 w:rsidR="002761E0">
        <w:rPr>
          <w:rFonts w:ascii="Times New Roman" w:hAnsi="Times New Roman"/>
          <w:b/>
          <w:sz w:val="26"/>
        </w:rPr>
        <w:t>1965</w:t>
      </w:r>
      <w:r>
        <w:rPr>
          <w:rFonts w:ascii="Times New Roman" w:hAnsi="Times New Roman"/>
          <w:sz w:val="26"/>
        </w:rPr>
        <w:t xml:space="preserve"> обращений.</w:t>
      </w:r>
    </w:p>
    <w:p w14:paraId="07000000" w14:textId="7ED9065B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</w:t>
      </w:r>
      <w:r w:rsidR="002761E0">
        <w:rPr>
          <w:rFonts w:ascii="Times New Roman" w:hAnsi="Times New Roman"/>
          <w:b/>
          <w:sz w:val="26"/>
        </w:rPr>
        <w:t>1738</w:t>
      </w:r>
      <w:r w:rsidR="002761E0">
        <w:rPr>
          <w:rFonts w:ascii="Times New Roman" w:hAnsi="Times New Roman"/>
          <w:sz w:val="26"/>
        </w:rPr>
        <w:t xml:space="preserve"> обращений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2BB48ACC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2761E0">
        <w:rPr>
          <w:rFonts w:ascii="Times New Roman" w:hAnsi="Times New Roman"/>
          <w:b/>
          <w:sz w:val="26"/>
        </w:rPr>
        <w:t>222</w:t>
      </w:r>
      <w:r w:rsidR="002761E0">
        <w:rPr>
          <w:rFonts w:ascii="Times New Roman" w:hAnsi="Times New Roman"/>
          <w:sz w:val="26"/>
        </w:rPr>
        <w:t xml:space="preserve"> обращения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7998B62F" w:rsidR="00B05419" w:rsidRDefault="002761E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67,43</w:t>
      </w:r>
      <w:r w:rsidR="00F52A62">
        <w:rPr>
          <w:rFonts w:ascii="Times New Roman" w:hAnsi="Times New Roman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69F3553C" w:rsidR="00B05419" w:rsidRDefault="002761E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10,63</w:t>
      </w:r>
      <w:r w:rsidR="0021046E">
        <w:rPr>
          <w:rFonts w:ascii="Times New Roman" w:hAnsi="Times New Roman"/>
          <w:sz w:val="26"/>
        </w:rPr>
        <w:t xml:space="preserve"> </w:t>
      </w:r>
      <w:r w:rsidR="00F52A62">
        <w:rPr>
          <w:rFonts w:ascii="Times New Roman" w:hAnsi="Times New Roman"/>
          <w:sz w:val="26"/>
        </w:rPr>
        <w:t>%  – обращений относятся к вопросам в сфере связи;</w:t>
      </w:r>
    </w:p>
    <w:p w14:paraId="0C000000" w14:textId="721A87E2" w:rsidR="00B05419" w:rsidRDefault="002104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761E0">
        <w:rPr>
          <w:rFonts w:ascii="Times New Roman" w:hAnsi="Times New Roman"/>
          <w:sz w:val="26"/>
        </w:rPr>
        <w:t>0,54</w:t>
      </w:r>
      <w:r w:rsidR="00F52A62">
        <w:rPr>
          <w:rFonts w:ascii="Times New Roman" w:hAnsi="Times New Roman"/>
          <w:sz w:val="26"/>
        </w:rPr>
        <w:t xml:space="preserve"> %  – обращений относятся к вопросам в сфере массовых коммуникаций;</w:t>
      </w:r>
    </w:p>
    <w:p w14:paraId="0D000000" w14:textId="52DA8661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761E0">
        <w:rPr>
          <w:rFonts w:ascii="Times New Roman" w:hAnsi="Times New Roman"/>
          <w:sz w:val="26"/>
        </w:rPr>
        <w:t>17,0</w:t>
      </w:r>
      <w:r>
        <w:rPr>
          <w:rFonts w:ascii="Times New Roman" w:hAnsi="Times New Roman"/>
          <w:sz w:val="26"/>
        </w:rPr>
        <w:t xml:space="preserve"> % – обращений касаются защиты персональных данных; </w:t>
      </w:r>
    </w:p>
    <w:p w14:paraId="0E000000" w14:textId="488E226E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2761E0">
        <w:rPr>
          <w:rFonts w:ascii="Times New Roman" w:hAnsi="Times New Roman"/>
          <w:sz w:val="26"/>
        </w:rPr>
        <w:t xml:space="preserve">4,4 </w:t>
      </w:r>
      <w:r>
        <w:rPr>
          <w:rFonts w:ascii="Times New Roman" w:hAnsi="Times New Roman"/>
          <w:sz w:val="26"/>
        </w:rPr>
        <w:t xml:space="preserve">% – обращения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6C30544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761E0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1046E">
        <w:rPr>
          <w:rFonts w:ascii="Times New Roman" w:hAnsi="Times New Roman"/>
          <w:sz w:val="26"/>
        </w:rPr>
        <w:t xml:space="preserve"> </w:t>
      </w:r>
      <w:r w:rsidR="002761E0">
        <w:rPr>
          <w:rFonts w:ascii="Times New Roman" w:hAnsi="Times New Roman"/>
          <w:b/>
          <w:sz w:val="26"/>
        </w:rPr>
        <w:t>69</w:t>
      </w:r>
      <w:r>
        <w:rPr>
          <w:rFonts w:ascii="Times New Roman" w:hAnsi="Times New Roman"/>
          <w:b/>
          <w:sz w:val="26"/>
        </w:rPr>
        <w:t>;</w:t>
      </w:r>
    </w:p>
    <w:p w14:paraId="11000000" w14:textId="47A3C22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761E0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 </w:t>
      </w:r>
      <w:r w:rsidR="002761E0">
        <w:rPr>
          <w:rFonts w:ascii="Times New Roman" w:hAnsi="Times New Roman"/>
          <w:b/>
          <w:sz w:val="26"/>
        </w:rPr>
        <w:t>219</w:t>
      </w:r>
      <w:r>
        <w:rPr>
          <w:rFonts w:ascii="Times New Roman" w:hAnsi="Times New Roman"/>
          <w:sz w:val="26"/>
        </w:rPr>
        <w:t xml:space="preserve">; </w:t>
      </w:r>
    </w:p>
    <w:p w14:paraId="12000000" w14:textId="0850B260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разъяснено – </w:t>
      </w:r>
      <w:r w:rsidR="002761E0">
        <w:rPr>
          <w:rFonts w:ascii="Times New Roman" w:hAnsi="Times New Roman"/>
          <w:b/>
          <w:sz w:val="26"/>
        </w:rPr>
        <w:t>1501</w:t>
      </w:r>
      <w:r>
        <w:rPr>
          <w:rFonts w:ascii="Times New Roman" w:hAnsi="Times New Roman"/>
          <w:sz w:val="26"/>
        </w:rPr>
        <w:t>;</w:t>
      </w:r>
    </w:p>
    <w:p w14:paraId="13000000" w14:textId="642E750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1046E">
        <w:rPr>
          <w:rFonts w:ascii="Times New Roman" w:hAnsi="Times New Roman"/>
          <w:sz w:val="26"/>
        </w:rPr>
        <w:t xml:space="preserve"> </w:t>
      </w:r>
      <w:r w:rsidR="002761E0">
        <w:rPr>
          <w:rFonts w:ascii="Times New Roman" w:hAnsi="Times New Roman"/>
          <w:b/>
          <w:sz w:val="26"/>
        </w:rPr>
        <w:t>66</w:t>
      </w:r>
      <w:r>
        <w:rPr>
          <w:rFonts w:ascii="Times New Roman" w:hAnsi="Times New Roman"/>
          <w:sz w:val="26"/>
        </w:rPr>
        <w:t>;</w:t>
      </w:r>
    </w:p>
    <w:p w14:paraId="14000000" w14:textId="3345B51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21046E">
        <w:rPr>
          <w:rFonts w:ascii="Times New Roman" w:hAnsi="Times New Roman"/>
          <w:sz w:val="26"/>
        </w:rPr>
        <w:t xml:space="preserve"> </w:t>
      </w:r>
      <w:r w:rsidR="002761E0">
        <w:rPr>
          <w:rFonts w:ascii="Times New Roman" w:hAnsi="Times New Roman"/>
          <w:b/>
          <w:sz w:val="26"/>
        </w:rPr>
        <w:t>57</w:t>
      </w:r>
      <w:r>
        <w:rPr>
          <w:rFonts w:ascii="Times New Roman" w:hAnsi="Times New Roman"/>
          <w:b/>
          <w:sz w:val="26"/>
        </w:rPr>
        <w:t>;</w:t>
      </w:r>
    </w:p>
    <w:p w14:paraId="69533DCD" w14:textId="3976C2F5" w:rsidR="002761E0" w:rsidRDefault="002761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 w:rsidRPr="002761E0">
        <w:rPr>
          <w:rFonts w:ascii="Times New Roman" w:hAnsi="Times New Roman"/>
          <w:sz w:val="26"/>
        </w:rPr>
        <w:t>- принято к сведению –</w:t>
      </w:r>
      <w:r>
        <w:rPr>
          <w:rFonts w:ascii="Times New Roman" w:hAnsi="Times New Roman"/>
          <w:b/>
          <w:sz w:val="26"/>
        </w:rPr>
        <w:t xml:space="preserve"> 1;</w:t>
      </w:r>
    </w:p>
    <w:p w14:paraId="15000000" w14:textId="79D30F4E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761E0">
        <w:rPr>
          <w:rFonts w:ascii="Times New Roman" w:hAnsi="Times New Roman"/>
          <w:b/>
          <w:sz w:val="26"/>
        </w:rPr>
        <w:t xml:space="preserve"> 10</w:t>
      </w:r>
      <w:r>
        <w:rPr>
          <w:rFonts w:ascii="Times New Roman" w:hAnsi="Times New Roman"/>
          <w:b/>
          <w:sz w:val="26"/>
        </w:rPr>
        <w:t>;</w:t>
      </w:r>
    </w:p>
    <w:p w14:paraId="65A434B9" w14:textId="077F26E4" w:rsidR="0021046E" w:rsidRDefault="0021046E" w:rsidP="0021046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направлено в ТО – </w:t>
      </w:r>
      <w:r>
        <w:rPr>
          <w:rFonts w:ascii="Times New Roman" w:hAnsi="Times New Roman"/>
          <w:b/>
          <w:sz w:val="26"/>
        </w:rPr>
        <w:t>1;</w:t>
      </w:r>
    </w:p>
    <w:p w14:paraId="16000000" w14:textId="46709D6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– </w:t>
      </w:r>
      <w:r w:rsidR="0021046E">
        <w:rPr>
          <w:rFonts w:ascii="Times New Roman" w:hAnsi="Times New Roman"/>
          <w:b/>
          <w:sz w:val="26"/>
        </w:rPr>
        <w:t>4</w:t>
      </w:r>
      <w:r w:rsidR="002761E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b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388CAB6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42D6F32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E0FBA49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C6A7CA6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C3CEF81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8BD03CD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C3D26F9" w14:textId="77777777" w:rsidR="00F85D01" w:rsidRDefault="00F85D0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E68C746" w14:textId="77777777" w:rsidR="00F85D01" w:rsidRPr="00F52A62" w:rsidRDefault="00F85D01" w:rsidP="00F85D0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52A6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74B1AF27" w14:textId="11611348" w:rsidR="00F85D01" w:rsidRDefault="00F85D01" w:rsidP="00F85D0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граждан в 2021 году</w:t>
      </w: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80"/>
        <w:gridCol w:w="6480"/>
        <w:gridCol w:w="2520"/>
      </w:tblGrid>
      <w:tr w:rsidR="00F85D01" w:rsidRPr="00F85D01" w14:paraId="1AF1ABC7" w14:textId="77777777" w:rsidTr="00F85D01">
        <w:trPr>
          <w:trHeight w:val="9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45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5F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52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Тип доставки:</w:t>
            </w:r>
          </w:p>
        </w:tc>
      </w:tr>
      <w:tr w:rsidR="00F85D01" w:rsidRPr="00F85D01" w14:paraId="7CB837E8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F4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921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53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1965</w:t>
            </w:r>
          </w:p>
        </w:tc>
      </w:tr>
      <w:tr w:rsidR="00F85D01" w:rsidRPr="00F85D01" w14:paraId="03ACE52C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E0F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C2E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54F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D01" w:rsidRPr="00F85D01" w14:paraId="5AE2A13D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B0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37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24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1965</w:t>
            </w:r>
          </w:p>
        </w:tc>
      </w:tr>
      <w:tr w:rsidR="00F85D01" w:rsidRPr="00F85D01" w14:paraId="57A3D82B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A9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8A1A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ADB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85D01" w:rsidRPr="00F85D01" w14:paraId="715651F4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F6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E8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Заказная бандероль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C6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3BAA30AF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EE4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41D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A1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117</w:t>
            </w:r>
          </w:p>
        </w:tc>
      </w:tr>
      <w:tr w:rsidR="00F85D01" w:rsidRPr="00F85D01" w14:paraId="34EE9703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73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E49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58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F85D01" w:rsidRPr="00F85D01" w14:paraId="14CA1E2F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60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A5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Курьер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57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F85D01" w:rsidRPr="00F85D01" w14:paraId="05B202DB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1C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BA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8AA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F85D01" w:rsidRPr="00F85D01" w14:paraId="370531D1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402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C01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44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</w:tr>
      <w:tr w:rsidR="00F85D01" w:rsidRPr="00F85D01" w14:paraId="5CDD8B43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29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E36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EA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1644</w:t>
            </w:r>
          </w:p>
        </w:tc>
      </w:tr>
      <w:tr w:rsidR="00F85D01" w:rsidRPr="00F85D01" w14:paraId="7919660A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71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6A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44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</w:tr>
      <w:tr w:rsidR="00F85D01" w:rsidRPr="00F85D01" w14:paraId="3D779E9D" w14:textId="77777777" w:rsidTr="00F85D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87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3CB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981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</w:tr>
      <w:tr w:rsidR="00F85D01" w:rsidRPr="00F85D01" w14:paraId="4716A6EA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01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12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Ценное письмо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F34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31E3B353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45F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7D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71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</w:tr>
      <w:tr w:rsidR="00F85D01" w:rsidRPr="00F85D01" w14:paraId="62DD03BF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07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E88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07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85D01" w:rsidRPr="00F85D01" w14:paraId="7B8BEC3C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38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B5D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EE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1965</w:t>
            </w:r>
          </w:p>
        </w:tc>
      </w:tr>
      <w:tr w:rsidR="00F85D01" w:rsidRPr="00F85D01" w14:paraId="70AAE2B9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A2D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BC9" w14:textId="77777777" w:rsidR="00F85D01" w:rsidRPr="00F85D01" w:rsidRDefault="00F85D01" w:rsidP="002761E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66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</w:tr>
      <w:tr w:rsidR="00F85D01" w:rsidRPr="00F85D01" w14:paraId="780FF091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D42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399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Благодарности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21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D654130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E05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DCC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относящиеся к деятельности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1B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F85D01" w:rsidRPr="00F85D01" w14:paraId="4B4E7EB8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8D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581B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22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0A43B91D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FC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A4B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98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6194FEC2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92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33AB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55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F85D01" w:rsidRPr="00F85D01" w14:paraId="30E71045" w14:textId="77777777" w:rsidTr="00F85D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4A5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595" w14:textId="77777777" w:rsidR="00F85D01" w:rsidRPr="00F85D01" w:rsidRDefault="00F85D01" w:rsidP="002761E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25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1326</w:t>
            </w:r>
          </w:p>
        </w:tc>
      </w:tr>
      <w:tr w:rsidR="00F85D01" w:rsidRPr="00F85D01" w14:paraId="2AC57192" w14:textId="77777777" w:rsidTr="00F85D01">
        <w:trPr>
          <w:trHeight w:val="9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075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AD5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DA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1325</w:t>
            </w:r>
          </w:p>
        </w:tc>
      </w:tr>
      <w:tr w:rsidR="00F85D01" w:rsidRPr="00F85D01" w14:paraId="5BA24FF8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BDF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57B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01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ECEBDF8" w14:textId="77777777" w:rsidTr="00F85D01">
        <w:trPr>
          <w:trHeight w:val="3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CB9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CCE" w14:textId="77777777" w:rsidR="00F85D01" w:rsidRPr="00F85D01" w:rsidRDefault="00F85D01" w:rsidP="002761E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B8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334</w:t>
            </w:r>
          </w:p>
        </w:tc>
      </w:tr>
      <w:tr w:rsidR="00F85D01" w:rsidRPr="00F85D01" w14:paraId="39764E7E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D67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6ED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ED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23F1592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97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33CE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40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329</w:t>
            </w:r>
          </w:p>
        </w:tc>
      </w:tr>
      <w:tr w:rsidR="00F85D01" w:rsidRPr="00F85D01" w14:paraId="76393A2A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7B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26D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0A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66EFF9C0" w14:textId="77777777" w:rsidTr="00F85D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C1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679F" w14:textId="77777777" w:rsidR="00F85D01" w:rsidRPr="00F85D01" w:rsidRDefault="00F85D01" w:rsidP="002761E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F5C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209</w:t>
            </w:r>
          </w:p>
        </w:tc>
      </w:tr>
      <w:tr w:rsidR="00F85D01" w:rsidRPr="00F85D01" w14:paraId="699C4C3A" w14:textId="77777777" w:rsidTr="00F85D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8A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852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7D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</w:tr>
      <w:tr w:rsidR="00F85D01" w:rsidRPr="00F85D01" w14:paraId="44D30D8B" w14:textId="77777777" w:rsidTr="00F85D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73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294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5B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</w:tr>
      <w:tr w:rsidR="00F85D01" w:rsidRPr="00F85D01" w14:paraId="14E54740" w14:textId="77777777" w:rsidTr="00F85D01">
        <w:trPr>
          <w:trHeight w:val="16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9F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BB64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7A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F85D01" w:rsidRPr="00F85D01" w14:paraId="55BE18AD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1B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D8C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C6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4BBF2F1A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C9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B3B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604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137</w:t>
            </w:r>
          </w:p>
        </w:tc>
      </w:tr>
      <w:tr w:rsidR="00F85D01" w:rsidRPr="00F85D01" w14:paraId="17518950" w14:textId="77777777" w:rsidTr="00F85D01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1D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CF8" w14:textId="77777777" w:rsidR="00F85D01" w:rsidRPr="00F85D01" w:rsidRDefault="00F85D01" w:rsidP="002761E0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1D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85D01" w:rsidRPr="00F85D01" w14:paraId="13CF0A09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8B3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2B5D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79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F85D01" w:rsidRPr="00F85D01" w14:paraId="4CDAE0A6" w14:textId="77777777" w:rsidTr="00F85D01">
        <w:trPr>
          <w:trHeight w:val="7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7A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C1F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 телевизионных передач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178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67FB68B" w14:textId="77777777" w:rsidTr="00F85D01">
        <w:trPr>
          <w:trHeight w:val="6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02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4C5" w14:textId="77777777" w:rsidR="00F85D01" w:rsidRPr="00F85D01" w:rsidRDefault="00F85D01" w:rsidP="002761E0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7C2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F8C871C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D76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DC5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25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222</w:t>
            </w:r>
          </w:p>
        </w:tc>
      </w:tr>
      <w:tr w:rsidR="00F85D01" w:rsidRPr="00F85D01" w14:paraId="572B2077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140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0F2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C55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D01" w:rsidRPr="00F85D01" w14:paraId="52F78C68" w14:textId="77777777" w:rsidTr="00F85D01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B2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DF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государственного строительного и жилищного надзора 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Ульяновской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69B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0C70D7A0" w14:textId="77777777" w:rsidTr="00F85D0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B3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C98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Аппарат Полномочного Представителя Президента РФ в ПФО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592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4C6868D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50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3A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Банк России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A5B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F85D01" w:rsidRPr="00F85D01" w14:paraId="78CC5F87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3D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11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B6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85D01" w:rsidRPr="00F85D01" w14:paraId="45C9D2A1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F5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424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Городская Дума города Димитровграда Ульяновской области - Депутат Юдин Сергей Анатольевич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1F1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F347C9E" w14:textId="77777777" w:rsidTr="00F85D0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4E7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AB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инспекции труда в Воронежской области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0E1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F99E4EA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761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2F2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Дума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494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2FB5153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BF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5DF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FD1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17B701C1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66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C8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67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16B64A3D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F98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3D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Димитровградский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межрайонный следственный отдел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4E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BF7C961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8D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0A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Законодательное Собрание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14F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D2B4396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7E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93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4C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8108933" w14:textId="77777777" w:rsidTr="00F85D01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44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9B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финансов Российской Федерации (Минфин России)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1E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657F79B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4D6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D7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50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7A68DA37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DC0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03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4E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30A67E30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6A3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72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D6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03717871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D0C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436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 Заволжского района г. Ульяновска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37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85D01" w:rsidRPr="00F85D01" w14:paraId="608DC9AC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0F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539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.В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оронежа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E7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71E6BADD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1A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1F1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Засвияжского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CB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85D01" w:rsidRPr="00F85D01" w14:paraId="73441909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ADF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18D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Карсунского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79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C38D75C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56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96C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Кузоватовского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1D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6B4DB77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2F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A0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355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85D01" w:rsidRPr="00F85D01" w14:paraId="5B2D9B5E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390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2E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Майнского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C5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7CE970E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3F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D5F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Мелекесского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C0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61D1371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95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F7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Ново-Савиновского района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.К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8F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725F6EB3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B13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D2D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Новоспасского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CE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31AA2A06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8A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F3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Октябрьского района г. Самары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BF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24F3D2A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A1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4B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Радищевского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E0A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E02F6F5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8C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4.29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F44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9F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2EA275F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D7C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4DF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Сенгилеевского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62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85D01" w:rsidRPr="00F85D01" w14:paraId="6EB9B8F9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76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3C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Старомайнского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C2D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523DF3ED" w14:textId="77777777" w:rsidTr="00F85D0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6D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B03F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Тереньгульского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10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11E3445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F0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71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8FF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F85D01" w:rsidRPr="00F85D01" w14:paraId="3C58B85F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08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217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15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85D01" w:rsidRPr="00F85D01" w14:paraId="5FD8EF4D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CD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6F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DB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85D01" w:rsidRPr="00F85D01" w14:paraId="6FE0FE53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8C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C3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BF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06CC63E8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71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2D3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Цильнинского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77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BE57BEA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7CF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4.38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019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Чердаклинского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46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87E78CA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13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4.39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ED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68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85D01" w:rsidRPr="00F85D01" w14:paraId="7C95ACFB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89E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C59E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DD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0613BE1" w14:textId="77777777" w:rsidTr="00F85D01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2C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C7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города Казани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6E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6113EEA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06A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4F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63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4B957C30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86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97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234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85D01" w:rsidRPr="00F85D01" w14:paraId="2C94E259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10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7FA8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46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828CF3C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EA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F9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24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5CD7D0DB" w14:textId="77777777" w:rsidTr="00F85D01">
        <w:trPr>
          <w:trHeight w:val="5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1C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02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6EC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ADEA4DA" w14:textId="77777777" w:rsidTr="00F85D01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D3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AAF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FF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49604A79" w14:textId="77777777" w:rsidTr="00F85D01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0C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0E2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надзору, РОСТЕХНАДЗОР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9F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49E2B4AD" w14:textId="77777777" w:rsidTr="00F85D01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37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4.49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EA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 в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392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35AF31E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D3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3A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УФАС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C0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5301D5D9" w14:textId="77777777" w:rsidTr="00F85D0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48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7D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Уполномоченный по правам человека в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99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3B8A4427" w14:textId="77777777" w:rsidTr="00F85D01">
        <w:trPr>
          <w:trHeight w:val="8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D52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60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D8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85D01" w:rsidRPr="00F85D01" w14:paraId="6A51D772" w14:textId="77777777" w:rsidTr="00F85D01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10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96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C5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85D01" w:rsidRPr="00F85D01" w14:paraId="03BC7545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F9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81B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Воронежской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52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54F5E926" w14:textId="77777777" w:rsidTr="00F85D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FF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D8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Приволжскому федеральному округу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23A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85D01" w:rsidRPr="00F85D01" w14:paraId="55DB61EB" w14:textId="77777777" w:rsidTr="00F85D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4D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F45F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Республике Татарстан (Татарстан)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974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73876F72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58D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CEC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FB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0DF996CF" w14:textId="77777777" w:rsidTr="00F85D01">
        <w:trPr>
          <w:trHeight w:val="6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92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1C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15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85D01" w:rsidRPr="00F85D01" w14:paraId="12601E5D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BE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4.59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D7EC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2C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1EDF35D6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25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5B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AD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F85D01" w:rsidRPr="00F85D01" w14:paraId="774A4602" w14:textId="77777777" w:rsidTr="00F85D0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80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4.61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9B1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539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F85D01" w:rsidRPr="00F85D01" w14:paraId="18DE28FD" w14:textId="77777777" w:rsidTr="00F85D01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FB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5EF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 в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Кузоватовском</w:t>
            </w:r>
            <w:proofErr w:type="spellEnd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0B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FF13311" w14:textId="77777777" w:rsidTr="00F85D01">
        <w:trPr>
          <w:trHeight w:val="9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EB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CEC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DA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F85D01" w:rsidRPr="00F85D01" w14:paraId="58521B89" w14:textId="77777777" w:rsidTr="00F85D01">
        <w:trPr>
          <w:trHeight w:val="9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43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9C0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D31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626340E5" w14:textId="77777777" w:rsidTr="00F85D01">
        <w:trPr>
          <w:trHeight w:val="10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375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6B5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Уральском федеральном округе ЦБ России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D8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3BA1948" w14:textId="77777777" w:rsidTr="00F85D01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794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B0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56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323C475" w14:textId="77777777" w:rsidTr="00F85D01">
        <w:trPr>
          <w:trHeight w:val="9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05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3A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95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929567D" w14:textId="77777777" w:rsidTr="00F85D01">
        <w:trPr>
          <w:trHeight w:val="6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23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9A8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C31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F85D01" w:rsidRPr="00F85D01" w14:paraId="42A9C46C" w14:textId="77777777" w:rsidTr="00F85D01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82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BD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оценки качества образования и контроля (надзора) за деятельностью органов исполнительной власти субъектов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119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A3AB734" w14:textId="77777777" w:rsidTr="00F85D01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DE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722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Федеральная антимонопольная служба (ФАС России)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49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8BBCB53" w14:textId="77777777" w:rsidTr="00F85D01">
        <w:trPr>
          <w:trHeight w:val="6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5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37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Федеральная служба судебных приставов (ФССП России) (МЭДО)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1AB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E8ACB82" w14:textId="77777777" w:rsidTr="00F85D01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EC8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B1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ЦБ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D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46F69D76" w14:textId="77777777" w:rsidTr="00F85D01">
        <w:trPr>
          <w:trHeight w:val="11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7D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FB4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0E5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85D01" w:rsidRPr="00F85D01" w14:paraId="4B192551" w14:textId="77777777" w:rsidTr="00F85D01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A0F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40A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Главное управление по Центральному федеральному округу Отделение по Орловской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F6D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099D25C1" w14:textId="77777777" w:rsidTr="00F85D0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696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0C8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Центральный аппарат </w:t>
            </w:r>
            <w:proofErr w:type="spellStart"/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15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</w:tr>
      <w:tr w:rsidR="00F85D01" w:rsidRPr="00F85D01" w14:paraId="12845CEE" w14:textId="77777777" w:rsidTr="00F85D01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014D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CE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РФ по Нижегородской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CE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2E133C71" w14:textId="77777777" w:rsidTr="00F85D01">
        <w:trPr>
          <w:trHeight w:val="11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FA1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409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России Управление Службы по защите прав потребителей и обеспечению доступности финансовых услуг в Сибирском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A2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18CF4A79" w14:textId="77777777" w:rsidTr="00F85D01">
        <w:trPr>
          <w:trHeight w:val="7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F9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4.78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53C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России Южное главное управле6ие отделение по Ростовской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EF0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7D856865" w14:textId="77777777" w:rsidTr="00F85D01">
        <w:trPr>
          <w:trHeight w:val="12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31F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4.79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AD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CF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85D01" w:rsidRPr="00F85D01" w14:paraId="7C765B68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6E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03F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1A0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1924</w:t>
            </w:r>
          </w:p>
        </w:tc>
      </w:tr>
      <w:tr w:rsidR="00F85D01" w:rsidRPr="00F85D01" w14:paraId="5033A137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A31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3BEB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259" w14:textId="77777777" w:rsidR="00F85D01" w:rsidRPr="00F85D01" w:rsidRDefault="00F85D01" w:rsidP="00F85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5D01" w:rsidRPr="00F85D01" w14:paraId="4B584582" w14:textId="77777777" w:rsidTr="00F85D01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F9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D703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7B6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69</w:t>
            </w:r>
          </w:p>
        </w:tc>
      </w:tr>
      <w:tr w:rsidR="00F85D01" w:rsidRPr="00F85D01" w14:paraId="19A4886C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87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7B6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9B9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219</w:t>
            </w:r>
          </w:p>
        </w:tc>
      </w:tr>
      <w:tr w:rsidR="00F85D01" w:rsidRPr="00F85D01" w14:paraId="0B086958" w14:textId="77777777" w:rsidTr="00F85D01">
        <w:trPr>
          <w:trHeight w:val="3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56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4BC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4D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1501</w:t>
            </w:r>
          </w:p>
        </w:tc>
      </w:tr>
      <w:tr w:rsidR="00F85D01" w:rsidRPr="00F85D01" w14:paraId="1B4AF0F7" w14:textId="77777777" w:rsidTr="00F85D01">
        <w:trPr>
          <w:trHeight w:val="44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06A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232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6B0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</w:tr>
      <w:tr w:rsidR="00F85D01" w:rsidRPr="00F85D01" w14:paraId="45EBEDBA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C6A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4F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5E3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3B161A16" w14:textId="77777777" w:rsidTr="00F85D01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C2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70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C1B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F85D01" w:rsidRPr="00F85D01" w14:paraId="3DED7E64" w14:textId="77777777" w:rsidTr="00F85D01">
        <w:trPr>
          <w:trHeight w:val="4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9342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3FF0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C8C7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</w:tr>
      <w:tr w:rsidR="00F85D01" w:rsidRPr="00F85D01" w14:paraId="0ED678C6" w14:textId="77777777" w:rsidTr="00F85D01">
        <w:trPr>
          <w:trHeight w:val="3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528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5.8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DFC7" w14:textId="77777777" w:rsidR="00F85D01" w:rsidRPr="00F85D01" w:rsidRDefault="00F85D01" w:rsidP="002761E0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Принято к сведению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C8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85D01" w:rsidRPr="00F85D01" w14:paraId="74D550B4" w14:textId="77777777" w:rsidTr="00F85D01">
        <w:trPr>
          <w:trHeight w:val="5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F1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996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AFC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41</w:t>
            </w:r>
          </w:p>
        </w:tc>
      </w:tr>
      <w:tr w:rsidR="00F85D01" w:rsidRPr="00F85D01" w14:paraId="1B9C6E88" w14:textId="77777777" w:rsidTr="00F85D0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FB3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6CC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C21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F85D01" w:rsidRPr="00F85D01" w14:paraId="0337EDCC" w14:textId="77777777" w:rsidTr="00F85D01">
        <w:trPr>
          <w:trHeight w:val="3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1525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200F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D5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F85D01" w:rsidRPr="00F85D01" w14:paraId="366C22E9" w14:textId="77777777" w:rsidTr="00F85D01">
        <w:trPr>
          <w:trHeight w:val="62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0D6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E4A" w14:textId="77777777" w:rsidR="00F85D01" w:rsidRPr="00F85D01" w:rsidRDefault="00F85D01" w:rsidP="002761E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0E5E" w14:textId="77777777" w:rsidR="00F85D01" w:rsidRPr="00F85D01" w:rsidRDefault="00F85D01" w:rsidP="00F85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5D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D7C6AA8" w14:textId="17D4C293" w:rsidR="00B05419" w:rsidRPr="00212846" w:rsidRDefault="00B05419" w:rsidP="00212846">
      <w:pPr>
        <w:tabs>
          <w:tab w:val="left" w:pos="3390"/>
        </w:tabs>
        <w:rPr>
          <w:rFonts w:ascii="Times New Roman" w:hAnsi="Times New Roman"/>
          <w:sz w:val="24"/>
          <w:szCs w:val="24"/>
        </w:rPr>
      </w:pPr>
    </w:p>
    <w:sectPr w:rsidR="00B05419" w:rsidRPr="00212846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21046E"/>
    <w:rsid w:val="00212846"/>
    <w:rsid w:val="002761E0"/>
    <w:rsid w:val="0040570E"/>
    <w:rsid w:val="005A40DA"/>
    <w:rsid w:val="00722941"/>
    <w:rsid w:val="008D2FA4"/>
    <w:rsid w:val="008F3940"/>
    <w:rsid w:val="00A67471"/>
    <w:rsid w:val="00B05419"/>
    <w:rsid w:val="00EA0513"/>
    <w:rsid w:val="00ED7E0A"/>
    <w:rsid w:val="00F52A62"/>
    <w:rsid w:val="00F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2022-01-10T07:47:00Z</cp:lastPrinted>
  <dcterms:created xsi:type="dcterms:W3CDTF">2021-04-14T06:28:00Z</dcterms:created>
  <dcterms:modified xsi:type="dcterms:W3CDTF">2022-01-10T08:01:00Z</dcterms:modified>
</cp:coreProperties>
</file>